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03030"/>
          <w:sz w:val="28"/>
          <w:szCs w:val="28"/>
          <w:highlight w:val="white"/>
        </w:rPr>
      </w:pPr>
      <w:r w:rsidDel="00000000" w:rsidR="00000000" w:rsidRPr="00000000">
        <w:rPr>
          <w:rtl w:val="0"/>
        </w:rPr>
      </w:r>
    </w:p>
    <w:tbl>
      <w:tblPr>
        <w:tblStyle w:val="Table1"/>
        <w:tblW w:w="86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40"/>
        <w:tblGridChange w:id="0">
          <w:tblGrid>
            <w:gridCol w:w="8640"/>
          </w:tblGrid>
        </w:tblGridChange>
      </w:tblGrid>
      <w:tr>
        <w:trPr>
          <w:trHeight w:val="1070" w:hRule="atLeast"/>
        </w:trPr>
        <w:tc>
          <w:tcPr>
            <w:tcMar>
              <w:top w:w="100.0" w:type="dxa"/>
              <w:left w:w="100.0" w:type="dxa"/>
              <w:bottom w:w="100.0" w:type="dxa"/>
              <w:right w:w="100.0" w:type="dxa"/>
            </w:tcMar>
            <w:vAlign w:val="top"/>
          </w:tcPr>
          <w:p w:rsidR="00000000" w:rsidDel="00000000" w:rsidP="00000000" w:rsidRDefault="00000000" w:rsidRPr="00000000" w14:paraId="00000002">
            <w:pPr>
              <w:pStyle w:val="Heading2"/>
              <w:keepNext w:val="0"/>
              <w:pBdr>
                <w:top w:color="auto" w:space="0" w:sz="0" w:val="none"/>
                <w:left w:color="auto" w:space="0" w:sz="0" w:val="none"/>
                <w:bottom w:color="auto" w:space="0" w:sz="0" w:val="none"/>
                <w:right w:color="auto" w:space="0" w:sz="0" w:val="none"/>
                <w:between w:color="auto" w:space="0" w:sz="0" w:val="none"/>
              </w:pBdr>
              <w:spacing w:after="0" w:before="160" w:lineRule="auto"/>
              <w:jc w:val="center"/>
              <w:rPr>
                <w:rFonts w:ascii="Times New Roman" w:cs="Times New Roman" w:eastAsia="Times New Roman" w:hAnsi="Times New Roman"/>
                <w:i w:val="0"/>
                <w:color w:val="3e3e3e"/>
                <w:sz w:val="36"/>
                <w:szCs w:val="36"/>
                <w:highlight w:val="white"/>
              </w:rPr>
            </w:pPr>
            <w:bookmarkStart w:colFirst="0" w:colLast="0" w:name="_dvvpn1rlgqtc" w:id="0"/>
            <w:bookmarkEnd w:id="0"/>
            <w:r w:rsidDel="00000000" w:rsidR="00000000" w:rsidRPr="00000000">
              <w:rPr>
                <w:rFonts w:ascii="Times New Roman" w:cs="Times New Roman" w:eastAsia="Times New Roman" w:hAnsi="Times New Roman"/>
                <w:i w:val="0"/>
                <w:color w:val="303030"/>
                <w:sz w:val="36"/>
                <w:szCs w:val="36"/>
                <w:highlight w:val="white"/>
                <w:rtl w:val="0"/>
              </w:rPr>
              <w:t xml:space="preserve">Tranquil</w:t>
            </w:r>
            <w:r w:rsidDel="00000000" w:rsidR="00000000" w:rsidRPr="00000000">
              <w:rPr>
                <w:rFonts w:ascii="Times New Roman" w:cs="Times New Roman" w:eastAsia="Times New Roman" w:hAnsi="Times New Roman"/>
                <w:i w:val="0"/>
                <w:color w:val="303030"/>
                <w:sz w:val="36"/>
                <w:szCs w:val="36"/>
                <w:highlight w:val="white"/>
                <w:rtl w:val="0"/>
              </w:rPr>
              <w:t xml:space="preserve"> </w:t>
            </w:r>
            <w:r w:rsidDel="00000000" w:rsidR="00000000" w:rsidRPr="00000000">
              <w:rPr>
                <w:rFonts w:ascii="Times New Roman" w:cs="Times New Roman" w:eastAsia="Times New Roman" w:hAnsi="Times New Roman"/>
                <w:i w:val="0"/>
                <w:color w:val="303030"/>
                <w:sz w:val="36"/>
                <w:szCs w:val="36"/>
                <w:highlight w:val="white"/>
                <w:rtl w:val="0"/>
              </w:rPr>
              <w:t xml:space="preserve">Waters</w:t>
            </w:r>
            <w:r w:rsidDel="00000000" w:rsidR="00000000" w:rsidRPr="00000000">
              <w:rPr>
                <w:rFonts w:ascii="Times New Roman" w:cs="Times New Roman" w:eastAsia="Times New Roman" w:hAnsi="Times New Roman"/>
                <w:i w:val="0"/>
                <w:color w:val="303030"/>
                <w:sz w:val="36"/>
                <w:szCs w:val="36"/>
                <w:highlight w:val="white"/>
                <w:rtl w:val="0"/>
              </w:rPr>
              <w:t xml:space="preserve"> –  </w:t>
            </w:r>
            <w:r w:rsidDel="00000000" w:rsidR="00000000" w:rsidRPr="00000000">
              <w:rPr>
                <w:rFonts w:ascii="Times New Roman" w:cs="Times New Roman" w:eastAsia="Times New Roman" w:hAnsi="Times New Roman"/>
                <w:i w:val="0"/>
                <w:color w:val="303030"/>
                <w:sz w:val="36"/>
                <w:szCs w:val="36"/>
                <w:highlight w:val="white"/>
                <w:rtl w:val="1"/>
              </w:rPr>
              <w:t xml:space="preserve">ל</w:t>
            </w:r>
            <w:r w:rsidDel="00000000" w:rsidR="00000000" w:rsidRPr="00000000">
              <w:rPr>
                <w:rFonts w:ascii="Times New Roman" w:cs="Times New Roman" w:eastAsia="Times New Roman" w:hAnsi="Times New Roman"/>
                <w:i w:val="0"/>
                <w:color w:val="303030"/>
                <w:sz w:val="36"/>
                <w:szCs w:val="36"/>
                <w:highlight w:val="white"/>
                <w:rtl w:val="0"/>
              </w:rPr>
              <w:t xml:space="preserve"> </w:t>
            </w:r>
            <w:r w:rsidDel="00000000" w:rsidR="00000000" w:rsidRPr="00000000">
              <w:rPr>
                <w:rFonts w:ascii="Times New Roman" w:cs="Times New Roman" w:eastAsia="Times New Roman" w:hAnsi="Times New Roman"/>
                <w:i w:val="0"/>
                <w:color w:val="303030"/>
                <w:sz w:val="36"/>
                <w:szCs w:val="36"/>
                <w:highlight w:val="white"/>
                <w:rtl w:val="0"/>
              </w:rPr>
              <w:t xml:space="preserve">LAMED</w:t>
            </w:r>
            <w:r w:rsidDel="00000000" w:rsidR="00000000" w:rsidRPr="00000000">
              <w:rPr>
                <w:rFonts w:ascii="Times New Roman" w:cs="Times New Roman" w:eastAsia="Times New Roman" w:hAnsi="Times New Roman"/>
                <w:i w:val="0"/>
                <w:color w:val="303030"/>
                <w:sz w:val="36"/>
                <w:szCs w:val="36"/>
                <w:highlight w:val="white"/>
                <w:rtl w:val="0"/>
              </w:rPr>
              <w:t xml:space="preserve"> </w:t>
            </w:r>
            <w:r w:rsidDel="00000000" w:rsidR="00000000" w:rsidRPr="00000000">
              <w:rPr>
                <w:rFonts w:ascii="Times New Roman" w:cs="Times New Roman" w:eastAsia="Times New Roman" w:hAnsi="Times New Roman"/>
                <w:i w:val="0"/>
                <w:color w:val="303030"/>
                <w:sz w:val="36"/>
                <w:szCs w:val="36"/>
                <w:highlight w:val="white"/>
                <w:rtl w:val="0"/>
              </w:rPr>
              <w:t xml:space="preserve">and</w:t>
            </w:r>
            <w:r w:rsidDel="00000000" w:rsidR="00000000" w:rsidRPr="00000000">
              <w:rPr>
                <w:rFonts w:ascii="Times New Roman" w:cs="Times New Roman" w:eastAsia="Times New Roman" w:hAnsi="Times New Roman"/>
                <w:i w:val="0"/>
                <w:color w:val="303030"/>
                <w:sz w:val="36"/>
                <w:szCs w:val="36"/>
                <w:highlight w:val="white"/>
                <w:rtl w:val="0"/>
              </w:rPr>
              <w:t xml:space="preserve"> </w:t>
            </w:r>
            <w:r w:rsidDel="00000000" w:rsidR="00000000" w:rsidRPr="00000000">
              <w:rPr>
                <w:rFonts w:ascii="Times New Roman" w:cs="Times New Roman" w:eastAsia="Times New Roman" w:hAnsi="Times New Roman"/>
                <w:i w:val="0"/>
                <w:color w:val="303030"/>
                <w:sz w:val="36"/>
                <w:szCs w:val="36"/>
                <w:highlight w:val="white"/>
                <w:rtl w:val="0"/>
              </w:rPr>
              <w:t xml:space="preserve">Parshat</w:t>
            </w:r>
            <w:r w:rsidDel="00000000" w:rsidR="00000000" w:rsidRPr="00000000">
              <w:rPr>
                <w:rFonts w:ascii="Times New Roman" w:cs="Times New Roman" w:eastAsia="Times New Roman" w:hAnsi="Times New Roman"/>
                <w:i w:val="0"/>
                <w:color w:val="303030"/>
                <w:sz w:val="36"/>
                <w:szCs w:val="36"/>
                <w:highlight w:val="white"/>
                <w:rtl w:val="0"/>
              </w:rPr>
              <w:t xml:space="preserve"> </w:t>
            </w:r>
            <w:r w:rsidDel="00000000" w:rsidR="00000000" w:rsidRPr="00000000">
              <w:rPr>
                <w:rFonts w:ascii="Times New Roman" w:cs="Times New Roman" w:eastAsia="Times New Roman" w:hAnsi="Times New Roman"/>
                <w:i w:val="0"/>
                <w:color w:val="303030"/>
                <w:sz w:val="36"/>
                <w:szCs w:val="36"/>
                <w:highlight w:val="white"/>
                <w:rtl w:val="0"/>
              </w:rPr>
              <w:t xml:space="preserve">Shelakh</w:t>
            </w:r>
            <w:r w:rsidDel="00000000" w:rsidR="00000000" w:rsidRPr="00000000">
              <w:rPr>
                <w:rFonts w:ascii="Times New Roman" w:cs="Times New Roman" w:eastAsia="Times New Roman" w:hAnsi="Times New Roman"/>
                <w:i w:val="0"/>
                <w:color w:val="303030"/>
                <w:sz w:val="36"/>
                <w:szCs w:val="36"/>
                <w:highlight w:val="white"/>
                <w:rtl w:val="0"/>
              </w:rPr>
              <w:t xml:space="preserve"> </w:t>
            </w:r>
            <w:r w:rsidDel="00000000" w:rsidR="00000000" w:rsidRPr="00000000">
              <w:rPr>
                <w:rFonts w:ascii="Times New Roman" w:cs="Times New Roman" w:eastAsia="Times New Roman" w:hAnsi="Times New Roman"/>
                <w:i w:val="0"/>
                <w:color w:val="303030"/>
                <w:sz w:val="36"/>
                <w:szCs w:val="36"/>
                <w:highlight w:val="white"/>
                <w:rtl w:val="0"/>
              </w:rPr>
              <w:t xml:space="preserve">L</w:t>
            </w:r>
            <w:r w:rsidDel="00000000" w:rsidR="00000000" w:rsidRPr="00000000">
              <w:rPr>
                <w:rFonts w:ascii="Times New Roman" w:cs="Times New Roman" w:eastAsia="Times New Roman" w:hAnsi="Times New Roman"/>
                <w:i w:val="0"/>
                <w:color w:val="303030"/>
                <w:sz w:val="36"/>
                <w:szCs w:val="36"/>
                <w:highlight w:val="white"/>
                <w:rtl w:val="0"/>
              </w:rPr>
              <w:t xml:space="preserve">’</w:t>
            </w:r>
            <w:r w:rsidDel="00000000" w:rsidR="00000000" w:rsidRPr="00000000">
              <w:rPr>
                <w:rFonts w:ascii="Times New Roman" w:cs="Times New Roman" w:eastAsia="Times New Roman" w:hAnsi="Times New Roman"/>
                <w:i w:val="0"/>
                <w:color w:val="303030"/>
                <w:sz w:val="36"/>
                <w:szCs w:val="36"/>
                <w:highlight w:val="white"/>
                <w:rtl w:val="0"/>
              </w:rPr>
              <w:t xml:space="preserve">kha</w:t>
            </w:r>
            <w:r w:rsidDel="00000000" w:rsidR="00000000" w:rsidRPr="00000000">
              <w:rPr>
                <w:rtl w:val="0"/>
              </w:rPr>
            </w:r>
          </w:p>
        </w:tc>
      </w:tr>
    </w:tbl>
    <w:p w:rsidR="00000000" w:rsidDel="00000000" w:rsidP="00000000" w:rsidRDefault="00000000" w:rsidRPr="00000000" w14:paraId="00000003">
      <w:pPr>
        <w:rPr>
          <w:color w:val="303030"/>
          <w:sz w:val="28"/>
          <w:szCs w:val="28"/>
          <w:highlight w:val="white"/>
        </w:rPr>
      </w:pPr>
      <w:r w:rsidDel="00000000" w:rsidR="00000000" w:rsidRPr="00000000">
        <w:rPr>
          <w:rtl w:val="0"/>
        </w:rPr>
      </w:r>
    </w:p>
    <w:p w:rsidR="00000000" w:rsidDel="00000000" w:rsidP="00000000" w:rsidRDefault="00000000" w:rsidRPr="00000000" w14:paraId="00000004">
      <w:pPr>
        <w:rPr>
          <w:color w:val="303030"/>
          <w:sz w:val="28"/>
          <w:szCs w:val="28"/>
          <w:highlight w:val="white"/>
        </w:rPr>
      </w:pPr>
      <w:r w:rsidDel="00000000" w:rsidR="00000000" w:rsidRPr="00000000">
        <w:rPr>
          <w:rtl w:val="0"/>
        </w:rPr>
      </w:r>
    </w:p>
    <w:p w:rsidR="00000000" w:rsidDel="00000000" w:rsidP="00000000" w:rsidRDefault="00000000" w:rsidRPr="00000000" w14:paraId="00000005">
      <w:pPr>
        <w:rPr>
          <w:color w:val="303030"/>
          <w:sz w:val="28"/>
          <w:szCs w:val="28"/>
          <w:highlight w:val="white"/>
        </w:rPr>
      </w:pPr>
      <w:r w:rsidDel="00000000" w:rsidR="00000000" w:rsidRPr="00000000">
        <w:rPr>
          <w:color w:val="303030"/>
          <w:sz w:val="28"/>
          <w:szCs w:val="28"/>
          <w:highlight w:val="white"/>
          <w:rtl w:val="0"/>
        </w:rPr>
        <w:t xml:space="preserve">Reb Menachem Mendel, known as the Kotzker Rebbe, once overheard someone comparing some person to another person: “So-and-so is a much greater scholar than so-and-so!” </w:t>
      </w:r>
    </w:p>
    <w:p w:rsidR="00000000" w:rsidDel="00000000" w:rsidP="00000000" w:rsidRDefault="00000000" w:rsidRPr="00000000" w14:paraId="0000000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07">
      <w:pPr>
        <w:rPr>
          <w:color w:val="303030"/>
          <w:sz w:val="28"/>
          <w:szCs w:val="28"/>
          <w:highlight w:val="white"/>
        </w:rPr>
      </w:pPr>
      <w:r w:rsidDel="00000000" w:rsidR="00000000" w:rsidRPr="00000000">
        <w:rPr>
          <w:color w:val="303030"/>
          <w:sz w:val="28"/>
          <w:szCs w:val="28"/>
          <w:highlight w:val="white"/>
          <w:rtl w:val="0"/>
        </w:rPr>
        <w:t xml:space="preserve">To this, the Kotzker replied:</w:t>
      </w:r>
    </w:p>
    <w:p w:rsidR="00000000" w:rsidDel="00000000" w:rsidP="00000000" w:rsidRDefault="00000000" w:rsidRPr="00000000" w14:paraId="0000000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09">
      <w:pPr>
        <w:rPr>
          <w:i w:val="1"/>
          <w:color w:val="303030"/>
          <w:sz w:val="28"/>
          <w:szCs w:val="28"/>
          <w:highlight w:val="white"/>
        </w:rPr>
      </w:pPr>
      <w:r w:rsidDel="00000000" w:rsidR="00000000" w:rsidRPr="00000000">
        <w:rPr>
          <w:color w:val="303030"/>
          <w:sz w:val="28"/>
          <w:szCs w:val="28"/>
          <w:highlight w:val="white"/>
          <w:rtl w:val="0"/>
        </w:rPr>
        <w:t xml:space="preserve">“If I am I because I am I, and you are you because you are you, then I am I, and you are you. But if I am I </w:t>
      </w:r>
      <w:r w:rsidDel="00000000" w:rsidR="00000000" w:rsidRPr="00000000">
        <w:rPr>
          <w:i w:val="1"/>
          <w:color w:val="303030"/>
          <w:sz w:val="28"/>
          <w:szCs w:val="28"/>
          <w:highlight w:val="white"/>
          <w:rtl w:val="0"/>
        </w:rPr>
        <w:t xml:space="preserve">because you are you</w:t>
      </w:r>
      <w:r w:rsidDel="00000000" w:rsidR="00000000" w:rsidRPr="00000000">
        <w:rPr>
          <w:color w:val="303030"/>
          <w:sz w:val="28"/>
          <w:szCs w:val="28"/>
          <w:highlight w:val="white"/>
          <w:rtl w:val="0"/>
        </w:rPr>
        <w:t xml:space="preserve">, and you are you </w:t>
      </w:r>
      <w:r w:rsidDel="00000000" w:rsidR="00000000" w:rsidRPr="00000000">
        <w:rPr>
          <w:i w:val="1"/>
          <w:color w:val="303030"/>
          <w:sz w:val="28"/>
          <w:szCs w:val="28"/>
          <w:highlight w:val="white"/>
          <w:rtl w:val="0"/>
        </w:rPr>
        <w:t xml:space="preserve">because I am I,</w:t>
      </w:r>
      <w:r w:rsidDel="00000000" w:rsidR="00000000" w:rsidRPr="00000000">
        <w:rPr>
          <w:color w:val="303030"/>
          <w:sz w:val="28"/>
          <w:szCs w:val="28"/>
          <w:highlight w:val="white"/>
          <w:rtl w:val="0"/>
        </w:rPr>
        <w:t xml:space="preserve"> then I am </w:t>
      </w:r>
      <w:r w:rsidDel="00000000" w:rsidR="00000000" w:rsidRPr="00000000">
        <w:rPr>
          <w:i w:val="1"/>
          <w:color w:val="303030"/>
          <w:sz w:val="28"/>
          <w:szCs w:val="28"/>
          <w:highlight w:val="white"/>
          <w:rtl w:val="0"/>
        </w:rPr>
        <w:t xml:space="preserve">not I,</w:t>
      </w:r>
      <w:r w:rsidDel="00000000" w:rsidR="00000000" w:rsidRPr="00000000">
        <w:rPr>
          <w:color w:val="303030"/>
          <w:sz w:val="28"/>
          <w:szCs w:val="28"/>
          <w:highlight w:val="white"/>
          <w:rtl w:val="0"/>
        </w:rPr>
        <w:t xml:space="preserve"> and you are </w:t>
      </w:r>
      <w:r w:rsidDel="00000000" w:rsidR="00000000" w:rsidRPr="00000000">
        <w:rPr>
          <w:i w:val="1"/>
          <w:color w:val="303030"/>
          <w:sz w:val="28"/>
          <w:szCs w:val="28"/>
          <w:highlight w:val="white"/>
          <w:rtl w:val="0"/>
        </w:rPr>
        <w:t xml:space="preserve">not you!”  </w:t>
      </w:r>
    </w:p>
    <w:p w:rsidR="00000000" w:rsidDel="00000000" w:rsidP="00000000" w:rsidRDefault="00000000" w:rsidRPr="00000000" w14:paraId="0000000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0B">
      <w:pPr>
        <w:rPr>
          <w:i w:val="1"/>
          <w:color w:val="303030"/>
          <w:sz w:val="28"/>
          <w:szCs w:val="28"/>
          <w:highlight w:val="white"/>
        </w:rPr>
      </w:pPr>
      <w:r w:rsidDel="00000000" w:rsidR="00000000" w:rsidRPr="00000000">
        <w:rPr>
          <w:color w:val="303030"/>
          <w:sz w:val="28"/>
          <w:szCs w:val="28"/>
          <w:highlight w:val="white"/>
          <w:rtl w:val="0"/>
        </w:rPr>
        <w:t xml:space="preserve">In other words, don’t base your identity on how you see others – or put more simply, </w:t>
      </w:r>
      <w:r w:rsidDel="00000000" w:rsidR="00000000" w:rsidRPr="00000000">
        <w:rPr>
          <w:i w:val="1"/>
          <w:color w:val="303030"/>
          <w:sz w:val="28"/>
          <w:szCs w:val="28"/>
          <w:highlight w:val="white"/>
          <w:rtl w:val="0"/>
        </w:rPr>
        <w:t xml:space="preserve">don’t compare yourself to others.</w:t>
      </w:r>
    </w:p>
    <w:p w:rsidR="00000000" w:rsidDel="00000000" w:rsidP="00000000" w:rsidRDefault="00000000" w:rsidRPr="00000000" w14:paraId="0000000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0D">
      <w:pPr>
        <w:rPr>
          <w:color w:val="303030"/>
          <w:sz w:val="28"/>
          <w:szCs w:val="28"/>
          <w:highlight w:val="white"/>
        </w:rPr>
      </w:pPr>
      <w:r w:rsidDel="00000000" w:rsidR="00000000" w:rsidRPr="00000000">
        <w:rPr>
          <w:color w:val="303030"/>
          <w:sz w:val="28"/>
          <w:szCs w:val="28"/>
          <w:highlight w:val="white"/>
          <w:rtl w:val="0"/>
        </w:rPr>
        <w:t xml:space="preserve">This bit of wisdom, albeit said in a riddle-like way, is simple and obvious. And yet, comparing ourselves with others and feeling inferior or superior as a result is an all-pervasive psychological reality for most humans. </w:t>
      </w:r>
    </w:p>
    <w:p w:rsidR="00000000" w:rsidDel="00000000" w:rsidP="00000000" w:rsidRDefault="00000000" w:rsidRPr="00000000" w14:paraId="0000000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0F">
      <w:pPr>
        <w:rPr>
          <w:color w:val="303030"/>
          <w:sz w:val="28"/>
          <w:szCs w:val="28"/>
          <w:highlight w:val="white"/>
        </w:rPr>
      </w:pPr>
      <w:r w:rsidDel="00000000" w:rsidR="00000000" w:rsidRPr="00000000">
        <w:rPr>
          <w:color w:val="303030"/>
          <w:sz w:val="28"/>
          <w:szCs w:val="28"/>
          <w:highlight w:val="white"/>
          <w:rtl w:val="0"/>
        </w:rPr>
        <w:t xml:space="preserve">At its root, this tendency to compare ourselves with others comes from a feeling of insecurity that stems from </w:t>
      </w:r>
      <w:r w:rsidDel="00000000" w:rsidR="00000000" w:rsidRPr="00000000">
        <w:rPr>
          <w:i w:val="1"/>
          <w:color w:val="303030"/>
          <w:sz w:val="28"/>
          <w:szCs w:val="28"/>
          <w:highlight w:val="white"/>
          <w:rtl w:val="0"/>
        </w:rPr>
        <w:t xml:space="preserve">uncertainty.</w:t>
      </w:r>
      <w:r w:rsidDel="00000000" w:rsidR="00000000" w:rsidRPr="00000000">
        <w:rPr>
          <w:color w:val="303030"/>
          <w:sz w:val="28"/>
          <w:szCs w:val="28"/>
          <w:highlight w:val="white"/>
          <w:rtl w:val="0"/>
        </w:rPr>
        <w:t xml:space="preserve"> We may feel uncertain about whether we are really worthy of what we have, or whether our abilities are good enough to maintain what we have or acquire what we lack, or we may worry about losing our abilities as we age. And it’s understandable – we really don’t know the answer to what will be. Uncertainty is the truth.</w:t>
      </w:r>
    </w:p>
    <w:p w:rsidR="00000000" w:rsidDel="00000000" w:rsidP="00000000" w:rsidRDefault="00000000" w:rsidRPr="00000000" w14:paraId="0000001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1">
      <w:pPr>
        <w:rPr>
          <w:color w:val="303030"/>
          <w:sz w:val="28"/>
          <w:szCs w:val="28"/>
          <w:highlight w:val="white"/>
        </w:rPr>
      </w:pPr>
      <w:r w:rsidDel="00000000" w:rsidR="00000000" w:rsidRPr="00000000">
        <w:rPr>
          <w:color w:val="303030"/>
          <w:sz w:val="28"/>
          <w:szCs w:val="28"/>
          <w:highlight w:val="white"/>
          <w:rtl w:val="0"/>
        </w:rPr>
        <w:t xml:space="preserve">But rather than confront this truth, some deal with uncertainty by trying to pretend it’s not there. We may try to convince ourselves that we are great, that we’re better than others, creating a kind of insecurity-based arrogance. Or, we may put ourselves down, affirming the worst in ourselves so that we don’t get disappointed. The problem with both these approaches is they’re not based on truth; they’re based on our </w:t>
      </w:r>
      <w:r w:rsidDel="00000000" w:rsidR="00000000" w:rsidRPr="00000000">
        <w:rPr>
          <w:i w:val="1"/>
          <w:color w:val="303030"/>
          <w:sz w:val="28"/>
          <w:szCs w:val="28"/>
          <w:highlight w:val="white"/>
          <w:rtl w:val="0"/>
        </w:rPr>
        <w:t xml:space="preserve">reaction to our discomfort with truth – </w:t>
      </w:r>
      <w:r w:rsidDel="00000000" w:rsidR="00000000" w:rsidRPr="00000000">
        <w:rPr>
          <w:color w:val="303030"/>
          <w:sz w:val="28"/>
          <w:szCs w:val="28"/>
          <w:highlight w:val="white"/>
          <w:rtl w:val="0"/>
        </w:rPr>
        <w:t xml:space="preserve">that is, the truth of uncertainty.</w:t>
      </w:r>
    </w:p>
    <w:p w:rsidR="00000000" w:rsidDel="00000000" w:rsidP="00000000" w:rsidRDefault="00000000" w:rsidRPr="00000000" w14:paraId="0000001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3">
      <w:pPr>
        <w:rPr>
          <w:color w:val="303030"/>
          <w:sz w:val="28"/>
          <w:szCs w:val="28"/>
          <w:highlight w:val="white"/>
        </w:rPr>
      </w:pP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p>
    <w:p w:rsidR="00000000" w:rsidDel="00000000" w:rsidP="00000000" w:rsidRDefault="00000000" w:rsidRPr="00000000" w14:paraId="0000001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5">
      <w:pPr>
        <w:rPr>
          <w:i w:val="1"/>
          <w:color w:val="303030"/>
          <w:sz w:val="28"/>
          <w:szCs w:val="28"/>
          <w:highlight w:val="white"/>
        </w:rPr>
      </w:pPr>
      <w:r w:rsidDel="00000000" w:rsidR="00000000" w:rsidRPr="00000000">
        <w:rPr>
          <w:i w:val="1"/>
          <w:color w:val="303030"/>
          <w:sz w:val="28"/>
          <w:szCs w:val="28"/>
          <w:highlight w:val="white"/>
          <w:rtl w:val="0"/>
        </w:rPr>
        <w:t xml:space="preserve">Rabban Gamaliel used to say: “Make for yourself a teacher, and remove yourself from uncertainty…” </w:t>
      </w:r>
    </w:p>
    <w:p w:rsidR="00000000" w:rsidDel="00000000" w:rsidP="00000000" w:rsidRDefault="00000000" w:rsidRPr="00000000" w14:paraId="0000001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7">
      <w:pPr>
        <w:rPr>
          <w:color w:val="303030"/>
          <w:sz w:val="28"/>
          <w:szCs w:val="28"/>
          <w:highlight w:val="white"/>
        </w:rPr>
      </w:pPr>
      <w:r w:rsidDel="00000000" w:rsidR="00000000" w:rsidRPr="00000000">
        <w:rPr>
          <w:color w:val="303030"/>
          <w:sz w:val="28"/>
          <w:szCs w:val="28"/>
          <w:highlight w:val="white"/>
          <w:rtl w:val="0"/>
        </w:rPr>
        <w:t xml:space="preserve">- Pirkei Avot 1:16</w:t>
      </w:r>
    </w:p>
    <w:p w:rsidR="00000000" w:rsidDel="00000000" w:rsidP="00000000" w:rsidRDefault="00000000" w:rsidRPr="00000000" w14:paraId="0000001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9">
      <w:pPr>
        <w:rPr>
          <w:color w:val="303030"/>
          <w:sz w:val="28"/>
          <w:szCs w:val="28"/>
          <w:highlight w:val="white"/>
        </w:rPr>
      </w:pPr>
      <w:r w:rsidDel="00000000" w:rsidR="00000000" w:rsidRPr="00000000">
        <w:rPr>
          <w:color w:val="303030"/>
          <w:sz w:val="28"/>
          <w:szCs w:val="28"/>
          <w:highlight w:val="white"/>
          <w:rtl w:val="0"/>
        </w:rPr>
        <w:t xml:space="preserve">On the plain level, this </w:t>
      </w:r>
      <w:r w:rsidDel="00000000" w:rsidR="00000000" w:rsidRPr="00000000">
        <w:rPr>
          <w:i w:val="1"/>
          <w:color w:val="303030"/>
          <w:sz w:val="28"/>
          <w:szCs w:val="28"/>
          <w:highlight w:val="white"/>
          <w:rtl w:val="0"/>
        </w:rPr>
        <w:t xml:space="preserve">mishna</w:t>
      </w:r>
      <w:r w:rsidDel="00000000" w:rsidR="00000000" w:rsidRPr="00000000">
        <w:rPr>
          <w:color w:val="303030"/>
          <w:sz w:val="28"/>
          <w:szCs w:val="28"/>
          <w:highlight w:val="white"/>
          <w:rtl w:val="0"/>
        </w:rPr>
        <w:t xml:space="preserve"> is reminding us of the importance of having teachers. Learning from teachers accomplishes three important things – first, it helps us to grow. Second, it puts us in a relationship of humility toward another, helping us to accept our own uncertainty rather than fight against it with arrogance or self-deprecation, so that we can be open to learning something new. Third, it is actually a path to transforming some of our uncertainty into knowledge. </w:t>
      </w:r>
    </w:p>
    <w:p w:rsidR="00000000" w:rsidDel="00000000" w:rsidP="00000000" w:rsidRDefault="00000000" w:rsidRPr="00000000" w14:paraId="0000001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B">
      <w:pPr>
        <w:rPr>
          <w:color w:val="303030"/>
          <w:sz w:val="28"/>
          <w:szCs w:val="28"/>
          <w:highlight w:val="white"/>
        </w:rPr>
      </w:pPr>
      <w:r w:rsidDel="00000000" w:rsidR="00000000" w:rsidRPr="00000000">
        <w:rPr>
          <w:color w:val="303030"/>
          <w:sz w:val="28"/>
          <w:szCs w:val="28"/>
          <w:highlight w:val="white"/>
          <w:rtl w:val="0"/>
        </w:rPr>
        <w:t xml:space="preserve">But on a deeper level, this </w:t>
      </w:r>
      <w:r w:rsidDel="00000000" w:rsidR="00000000" w:rsidRPr="00000000">
        <w:rPr>
          <w:i w:val="1"/>
          <w:color w:val="303030"/>
          <w:sz w:val="28"/>
          <w:szCs w:val="28"/>
          <w:highlight w:val="white"/>
          <w:rtl w:val="0"/>
        </w:rPr>
        <w:t xml:space="preserve">mishna</w:t>
      </w:r>
      <w:r w:rsidDel="00000000" w:rsidR="00000000" w:rsidRPr="00000000">
        <w:rPr>
          <w:color w:val="303030"/>
          <w:sz w:val="28"/>
          <w:szCs w:val="28"/>
          <w:highlight w:val="white"/>
          <w:rtl w:val="0"/>
        </w:rPr>
        <w:t xml:space="preserve"> can me read, </w:t>
      </w:r>
      <w:r w:rsidDel="00000000" w:rsidR="00000000" w:rsidRPr="00000000">
        <w:rPr>
          <w:i w:val="1"/>
          <w:color w:val="303030"/>
          <w:sz w:val="28"/>
          <w:szCs w:val="28"/>
          <w:highlight w:val="white"/>
          <w:rtl w:val="0"/>
        </w:rPr>
        <w:t xml:space="preserve">“Make for/to yourself a teacher” – </w:t>
      </w:r>
      <w:r w:rsidDel="00000000" w:rsidR="00000000" w:rsidRPr="00000000">
        <w:rPr>
          <w:color w:val="303030"/>
          <w:sz w:val="28"/>
          <w:szCs w:val="28"/>
          <w:highlight w:val="white"/>
          <w:rtl w:val="0"/>
        </w:rPr>
        <w:t xml:space="preserve">in other words, make that which is </w:t>
      </w:r>
      <w:r w:rsidDel="00000000" w:rsidR="00000000" w:rsidRPr="00000000">
        <w:rPr>
          <w:i w:val="1"/>
          <w:color w:val="303030"/>
          <w:sz w:val="28"/>
          <w:szCs w:val="28"/>
          <w:highlight w:val="white"/>
          <w:rtl w:val="0"/>
        </w:rPr>
        <w:t xml:space="preserve">to yourself – </w:t>
      </w:r>
      <w:r w:rsidDel="00000000" w:rsidR="00000000" w:rsidRPr="00000000">
        <w:rPr>
          <w:color w:val="303030"/>
          <w:sz w:val="28"/>
          <w:szCs w:val="28"/>
          <w:highlight w:val="white"/>
          <w:rtl w:val="0"/>
        </w:rPr>
        <w:t xml:space="preserve">whatever is arising in this moment – into your teacher. </w:t>
      </w:r>
    </w:p>
    <w:p w:rsidR="00000000" w:rsidDel="00000000" w:rsidP="00000000" w:rsidRDefault="00000000" w:rsidRPr="00000000" w14:paraId="0000001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D">
      <w:pPr>
        <w:rPr>
          <w:i w:val="1"/>
          <w:color w:val="303030"/>
          <w:sz w:val="28"/>
          <w:szCs w:val="28"/>
          <w:highlight w:val="white"/>
        </w:rPr>
      </w:pP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Eizeihu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akham? Halomed mikol Adam.</w:t>
      </w:r>
    </w:p>
    <w:p w:rsidR="00000000" w:rsidDel="00000000" w:rsidP="00000000" w:rsidRDefault="00000000" w:rsidRPr="00000000" w14:paraId="0000001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1F">
      <w:pPr>
        <w:rPr>
          <w:i w:val="1"/>
          <w:color w:val="303030"/>
          <w:sz w:val="28"/>
          <w:szCs w:val="28"/>
          <w:highlight w:val="white"/>
        </w:rPr>
      </w:pPr>
      <w:r w:rsidDel="00000000" w:rsidR="00000000" w:rsidRPr="00000000">
        <w:rPr>
          <w:i w:val="1"/>
          <w:color w:val="303030"/>
          <w:sz w:val="28"/>
          <w:szCs w:val="28"/>
          <w:highlight w:val="white"/>
          <w:rtl w:val="0"/>
        </w:rPr>
        <w:t xml:space="preserve">Who is wise? One who learns from every person.</w:t>
      </w:r>
    </w:p>
    <w:p w:rsidR="00000000" w:rsidDel="00000000" w:rsidP="00000000" w:rsidRDefault="00000000" w:rsidRPr="00000000" w14:paraId="0000002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1">
      <w:pPr>
        <w:rPr>
          <w:color w:val="303030"/>
          <w:sz w:val="28"/>
          <w:szCs w:val="28"/>
          <w:highlight w:val="white"/>
        </w:rPr>
      </w:pPr>
      <w:r w:rsidDel="00000000" w:rsidR="00000000" w:rsidRPr="00000000">
        <w:rPr>
          <w:color w:val="303030"/>
          <w:sz w:val="28"/>
          <w:szCs w:val="28"/>
          <w:highlight w:val="white"/>
          <w:rtl w:val="0"/>
        </w:rPr>
        <w:t xml:space="preserve">- Pirkei Avot 4:1</w:t>
      </w:r>
    </w:p>
    <w:p w:rsidR="00000000" w:rsidDel="00000000" w:rsidP="00000000" w:rsidRDefault="00000000" w:rsidRPr="00000000" w14:paraId="0000002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3">
      <w:pPr>
        <w:rPr>
          <w:color w:val="303030"/>
          <w:sz w:val="28"/>
          <w:szCs w:val="28"/>
          <w:highlight w:val="white"/>
        </w:rPr>
      </w:pPr>
      <w:r w:rsidDel="00000000" w:rsidR="00000000" w:rsidRPr="00000000">
        <w:rPr>
          <w:color w:val="303030"/>
          <w:sz w:val="28"/>
          <w:szCs w:val="28"/>
          <w:highlight w:val="white"/>
          <w:rtl w:val="0"/>
        </w:rPr>
        <w:t xml:space="preserve">This is the Path of </w:t>
      </w:r>
      <w:r w:rsidDel="00000000" w:rsidR="00000000" w:rsidRPr="00000000">
        <w:rPr>
          <w:i w:val="1"/>
          <w:color w:val="303030"/>
          <w:sz w:val="28"/>
          <w:szCs w:val="28"/>
          <w:highlight w:val="white"/>
          <w:rtl w:val="0"/>
        </w:rPr>
        <w:t xml:space="preserve">Lamed </w:t>
      </w:r>
      <w:r w:rsidDel="00000000" w:rsidR="00000000" w:rsidRPr="00000000">
        <w:rPr>
          <w:color w:val="303030"/>
          <w:sz w:val="28"/>
          <w:szCs w:val="28"/>
          <w:highlight w:val="white"/>
          <w:rtl w:val="1"/>
        </w:rPr>
        <w:t xml:space="preserve">ל</w:t>
      </w:r>
      <w:r w:rsidDel="00000000" w:rsidR="00000000" w:rsidRPr="00000000">
        <w:rPr>
          <w:i w:val="1"/>
          <w:color w:val="303030"/>
          <w:sz w:val="28"/>
          <w:szCs w:val="28"/>
          <w:highlight w:val="white"/>
          <w:rtl w:val="0"/>
        </w:rPr>
        <w:t xml:space="preserve">, </w:t>
      </w:r>
      <w:r w:rsidDel="00000000" w:rsidR="00000000" w:rsidRPr="00000000">
        <w:rPr>
          <w:color w:val="303030"/>
          <w:sz w:val="28"/>
          <w:szCs w:val="28"/>
          <w:highlight w:val="white"/>
          <w:rtl w:val="0"/>
        </w:rPr>
        <w:t xml:space="preserve">which means both “learn” and “teach,” pointing to the attitude of curiosity – alert openness to learn whatever the moment has to teach us. On the deepest level, this is not the learning of specific content, but rather it is the ongoing learning of </w:t>
      </w:r>
      <w:r w:rsidDel="00000000" w:rsidR="00000000" w:rsidRPr="00000000">
        <w:rPr>
          <w:i w:val="1"/>
          <w:color w:val="303030"/>
          <w:sz w:val="28"/>
          <w:szCs w:val="28"/>
          <w:highlight w:val="white"/>
          <w:rtl w:val="0"/>
        </w:rPr>
        <w:t xml:space="preserve">how to be;</w:t>
      </w:r>
      <w:r w:rsidDel="00000000" w:rsidR="00000000" w:rsidRPr="00000000">
        <w:rPr>
          <w:color w:val="303030"/>
          <w:sz w:val="28"/>
          <w:szCs w:val="28"/>
          <w:highlight w:val="white"/>
          <w:rtl w:val="0"/>
        </w:rPr>
        <w:t xml:space="preserve"> that is, how to move through life as an embodiment of Presence, knowing yourself as the open space of awareness within which this moment unfolds, not separate from the One Reality we call the Divine.</w:t>
      </w:r>
    </w:p>
    <w:p w:rsidR="00000000" w:rsidDel="00000000" w:rsidP="00000000" w:rsidRDefault="00000000" w:rsidRPr="00000000" w14:paraId="0000002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5">
      <w:pPr>
        <w:rPr>
          <w:color w:val="303030"/>
          <w:sz w:val="28"/>
          <w:szCs w:val="28"/>
          <w:highlight w:val="white"/>
        </w:rPr>
      </w:pPr>
      <w:r w:rsidDel="00000000" w:rsidR="00000000" w:rsidRPr="00000000">
        <w:rPr>
          <w:color w:val="303030"/>
          <w:sz w:val="28"/>
          <w:szCs w:val="28"/>
          <w:highlight w:val="white"/>
          <w:rtl w:val="0"/>
        </w:rPr>
        <w:t xml:space="preserve">Again, this deepest level of the Path of </w:t>
      </w:r>
      <w:r w:rsidDel="00000000" w:rsidR="00000000" w:rsidRPr="00000000">
        <w:rPr>
          <w:i w:val="1"/>
          <w:color w:val="303030"/>
          <w:sz w:val="28"/>
          <w:szCs w:val="28"/>
          <w:highlight w:val="white"/>
          <w:rtl w:val="0"/>
        </w:rPr>
        <w:t xml:space="preserve">Lamed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merely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learning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ideas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concepts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approaching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story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Rabbi</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Yisrael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Apt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giving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public</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teaching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great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throngs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people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pushing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shoving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closer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could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hear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words</w:t>
      </w:r>
      <w:r w:rsidDel="00000000" w:rsidR="00000000" w:rsidRPr="00000000">
        <w:rPr>
          <w:color w:val="303030"/>
          <w:sz w:val="28"/>
          <w:szCs w:val="28"/>
          <w:highlight w:val="white"/>
          <w:rtl w:val="0"/>
        </w:rPr>
        <w:t xml:space="preserve">.</w:t>
      </w:r>
    </w:p>
    <w:p w:rsidR="00000000" w:rsidDel="00000000" w:rsidP="00000000" w:rsidRDefault="00000000" w:rsidRPr="00000000" w14:paraId="0000002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7">
      <w:pPr>
        <w:rPr>
          <w:color w:val="303030"/>
          <w:sz w:val="28"/>
          <w:szCs w:val="28"/>
          <w:highlight w:val="white"/>
        </w:rPr>
      </w:pPr>
      <w:r w:rsidDel="00000000" w:rsidR="00000000" w:rsidRPr="00000000">
        <w:rPr>
          <w:color w:val="303030"/>
          <w:sz w:val="28"/>
          <w:szCs w:val="28"/>
          <w:highlight w:val="white"/>
          <w:rtl w:val="0"/>
        </w:rPr>
        <w:t xml:space="preserve">“That won’t help you!” cried the rabbi, “Those who are able to hear will hear, even at a distance. Those who are not able to hear will not hear, no matter how near they come.”</w:t>
      </w:r>
    </w:p>
    <w:p w:rsidR="00000000" w:rsidDel="00000000" w:rsidP="00000000" w:rsidRDefault="00000000" w:rsidRPr="00000000" w14:paraId="0000002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9">
      <w:pPr>
        <w:rPr>
          <w:color w:val="303030"/>
          <w:sz w:val="28"/>
          <w:szCs w:val="28"/>
          <w:highlight w:val="white"/>
        </w:rPr>
      </w:pPr>
      <w:r w:rsidDel="00000000" w:rsidR="00000000" w:rsidRPr="00000000">
        <w:rPr>
          <w:color w:val="303030"/>
          <w:sz w:val="28"/>
          <w:szCs w:val="28"/>
          <w:highlight w:val="white"/>
          <w:rtl w:val="0"/>
        </w:rPr>
        <w:t xml:space="preserve">In other words, the root of “hearing the teaching” is in our relationship with the moment, not in our hearing of specific words. </w:t>
      </w:r>
    </w:p>
    <w:p w:rsidR="00000000" w:rsidDel="00000000" w:rsidP="00000000" w:rsidRDefault="00000000" w:rsidRPr="00000000" w14:paraId="0000002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B">
      <w:pPr>
        <w:rPr>
          <w:color w:val="303030"/>
          <w:sz w:val="28"/>
          <w:szCs w:val="28"/>
          <w:highlight w:val="white"/>
        </w:rPr>
      </w:pPr>
      <w:r w:rsidDel="00000000" w:rsidR="00000000" w:rsidRPr="00000000">
        <w:rPr>
          <w:color w:val="303030"/>
          <w:sz w:val="28"/>
          <w:szCs w:val="28"/>
          <w:highlight w:val="white"/>
          <w:rtl w:val="0"/>
        </w:rPr>
        <w:t xml:space="preserve">Peaceful Unity</w:t>
      </w:r>
    </w:p>
    <w:p w:rsidR="00000000" w:rsidDel="00000000" w:rsidP="00000000" w:rsidRDefault="00000000" w:rsidRPr="00000000" w14:paraId="0000002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2D">
      <w:pPr>
        <w:rPr>
          <w:color w:val="303030"/>
          <w:sz w:val="28"/>
          <w:szCs w:val="28"/>
          <w:highlight w:val="white"/>
        </w:rPr>
      </w:pP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i w:val="1"/>
          <w:color w:val="303030"/>
          <w:sz w:val="28"/>
          <w:szCs w:val="28"/>
          <w:highlight w:val="white"/>
        </w:rPr>
      </w:pPr>
      <w:r w:rsidDel="00000000" w:rsidR="00000000" w:rsidRPr="00000000">
        <w:rPr>
          <w:i w:val="1"/>
          <w:color w:val="303030"/>
          <w:sz w:val="28"/>
          <w:szCs w:val="28"/>
          <w:highlight w:val="white"/>
          <w:rtl w:val="0"/>
        </w:rPr>
        <w:t xml:space="preserve">In peaceful unity I lie down and sleep, for You, </w:t>
      </w:r>
      <w:r w:rsidDel="00000000" w:rsidR="00000000" w:rsidRPr="00000000">
        <w:rPr>
          <w:color w:val="303030"/>
          <w:sz w:val="28"/>
          <w:szCs w:val="28"/>
          <w:highlight w:val="white"/>
          <w:rtl w:val="0"/>
        </w:rPr>
        <w:t xml:space="preserve">Hashem,</w:t>
      </w:r>
      <w:r w:rsidDel="00000000" w:rsidR="00000000" w:rsidRPr="00000000">
        <w:rPr>
          <w:i w:val="1"/>
          <w:color w:val="303030"/>
          <w:sz w:val="28"/>
          <w:szCs w:val="28"/>
          <w:highlight w:val="white"/>
          <w:rtl w:val="0"/>
        </w:rPr>
        <w:t xml:space="preserve"> cause me to dwell in solitude and security.</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color w:val="303030"/>
          <w:sz w:val="28"/>
          <w:szCs w:val="28"/>
          <w:highlight w:val="white"/>
        </w:rPr>
      </w:pP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Tehilim </w:t>
      </w:r>
      <w:r w:rsidDel="00000000" w:rsidR="00000000" w:rsidRPr="00000000">
        <w:rPr>
          <w:color w:val="303030"/>
          <w:sz w:val="28"/>
          <w:szCs w:val="28"/>
          <w:highlight w:val="white"/>
          <w:rtl w:val="0"/>
        </w:rPr>
        <w:t xml:space="preserve">(Psalms) 4:9</w:t>
      </w:r>
    </w:p>
    <w:p w:rsidR="00000000" w:rsidDel="00000000" w:rsidP="00000000" w:rsidRDefault="00000000" w:rsidRPr="00000000" w14:paraId="0000003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3">
      <w:pPr>
        <w:rPr>
          <w:color w:val="303030"/>
          <w:sz w:val="28"/>
          <w:szCs w:val="28"/>
          <w:highlight w:val="white"/>
        </w:rPr>
      </w:pPr>
      <w:r w:rsidDel="00000000" w:rsidR="00000000" w:rsidRPr="00000000">
        <w:rPr>
          <w:color w:val="303030"/>
          <w:sz w:val="28"/>
          <w:szCs w:val="28"/>
          <w:highlight w:val="white"/>
          <w:rtl w:val="0"/>
        </w:rPr>
        <w:t xml:space="preserve">There is a sense of peace and unity that is found when we learn to </w:t>
      </w:r>
      <w:r w:rsidDel="00000000" w:rsidR="00000000" w:rsidRPr="00000000">
        <w:rPr>
          <w:i w:val="1"/>
          <w:color w:val="303030"/>
          <w:sz w:val="28"/>
          <w:szCs w:val="28"/>
          <w:highlight w:val="white"/>
          <w:rtl w:val="0"/>
        </w:rPr>
        <w:t xml:space="preserve">simply be</w:t>
      </w:r>
      <w:r w:rsidDel="00000000" w:rsidR="00000000" w:rsidRPr="00000000">
        <w:rPr>
          <w:color w:val="303030"/>
          <w:sz w:val="28"/>
          <w:szCs w:val="28"/>
          <w:highlight w:val="white"/>
          <w:rtl w:val="0"/>
        </w:rPr>
        <w:t xml:space="preserve"> in the fulness of this moment. In this unity, there is no other, no sense of “me” and “not me.” To dwell in this unity, then, is to be truly alone, because there is nothing that arises in our field of awareness that is separate from awareness; this is the supreme security in which we can constantly trust.</w:t>
      </w:r>
    </w:p>
    <w:p w:rsidR="00000000" w:rsidDel="00000000" w:rsidP="00000000" w:rsidRDefault="00000000" w:rsidRPr="00000000" w14:paraId="0000003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5">
      <w:pPr>
        <w:rPr>
          <w:i w:val="1"/>
          <w:color w:val="303030"/>
          <w:sz w:val="28"/>
          <w:szCs w:val="28"/>
          <w:highlight w:val="white"/>
        </w:rPr>
      </w:pPr>
      <w:r w:rsidDel="00000000" w:rsidR="00000000" w:rsidRPr="00000000">
        <w:rPr>
          <w:i w:val="1"/>
          <w:color w:val="303030"/>
          <w:sz w:val="28"/>
          <w:szCs w:val="28"/>
          <w:highlight w:val="white"/>
          <w:rtl w:val="0"/>
        </w:rPr>
        <w:t xml:space="preserve">…l’vadad lavetakh toshivieni – to dwell in solitude and security.</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i w:val="1"/>
          <w:color w:val="303030"/>
          <w:sz w:val="28"/>
          <w:szCs w:val="28"/>
          <w:highlight w:val="white"/>
        </w:rPr>
      </w:pPr>
      <w:r w:rsidDel="00000000" w:rsidR="00000000" w:rsidRPr="00000000">
        <w:rPr>
          <w:color w:val="303030"/>
          <w:sz w:val="28"/>
          <w:szCs w:val="28"/>
          <w:highlight w:val="white"/>
          <w:rtl w:val="0"/>
        </w:rPr>
        <w:t xml:space="preserve">In fact, the word for security, </w:t>
      </w:r>
      <w:r w:rsidDel="00000000" w:rsidR="00000000" w:rsidRPr="00000000">
        <w:rPr>
          <w:i w:val="1"/>
          <w:color w:val="303030"/>
          <w:sz w:val="28"/>
          <w:szCs w:val="28"/>
          <w:highlight w:val="white"/>
          <w:rtl w:val="0"/>
        </w:rPr>
        <w:t xml:space="preserve">vetakh,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same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root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trust</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1"/>
        </w:rPr>
        <w:t xml:space="preserve">בטח</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says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Tehilim:</w:t>
      </w:r>
    </w:p>
    <w:p w:rsidR="00000000" w:rsidDel="00000000" w:rsidP="00000000" w:rsidRDefault="00000000" w:rsidRPr="00000000" w14:paraId="0000003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9">
      <w:pPr>
        <w:rPr>
          <w:i w:val="1"/>
          <w:color w:val="303030"/>
          <w:sz w:val="28"/>
          <w:szCs w:val="28"/>
          <w:highlight w:val="white"/>
        </w:rPr>
      </w:pP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As for me, in Your kindness I trust (vatakhti)…</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color w:val="303030"/>
          <w:sz w:val="28"/>
          <w:szCs w:val="28"/>
          <w:highlight w:val="white"/>
        </w:rPr>
      </w:pP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Tehilim </w:t>
      </w:r>
      <w:r w:rsidDel="00000000" w:rsidR="00000000" w:rsidRPr="00000000">
        <w:rPr>
          <w:color w:val="303030"/>
          <w:sz w:val="28"/>
          <w:szCs w:val="28"/>
          <w:highlight w:val="white"/>
          <w:rtl w:val="0"/>
        </w:rPr>
        <w:t xml:space="preserve">(Psalms) 13:6</w:t>
      </w:r>
    </w:p>
    <w:p w:rsidR="00000000" w:rsidDel="00000000" w:rsidP="00000000" w:rsidRDefault="00000000" w:rsidRPr="00000000" w14:paraId="0000003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D">
      <w:pPr>
        <w:rPr>
          <w:i w:val="1"/>
          <w:color w:val="303030"/>
          <w:sz w:val="28"/>
          <w:szCs w:val="28"/>
          <w:highlight w:val="white"/>
        </w:rPr>
      </w:pPr>
      <w:r w:rsidDel="00000000" w:rsidR="00000000" w:rsidRPr="00000000">
        <w:rPr>
          <w:color w:val="303030"/>
          <w:sz w:val="28"/>
          <w:szCs w:val="28"/>
          <w:highlight w:val="white"/>
          <w:rtl w:val="0"/>
        </w:rPr>
        <w:t xml:space="preserve">But this inner peace, this “dwelling” in “solitude and security” is not something solid, not an experience that persists permanently in time. It is, in fact, nothing but the open space within which everything is constantly changing; therefore, if we want this ultimate peace and security, we must stop resisting the fact that </w:t>
      </w:r>
      <w:r w:rsidDel="00000000" w:rsidR="00000000" w:rsidRPr="00000000">
        <w:rPr>
          <w:i w:val="1"/>
          <w:color w:val="303030"/>
          <w:sz w:val="28"/>
          <w:szCs w:val="28"/>
          <w:highlight w:val="white"/>
          <w:rtl w:val="0"/>
        </w:rPr>
        <w:t xml:space="preserve">there is no permanent peace and security in time.  </w:t>
      </w:r>
    </w:p>
    <w:p w:rsidR="00000000" w:rsidDel="00000000" w:rsidP="00000000" w:rsidRDefault="00000000" w:rsidRPr="00000000" w14:paraId="0000003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3F">
      <w:pPr>
        <w:rPr>
          <w:color w:val="303030"/>
          <w:sz w:val="28"/>
          <w:szCs w:val="28"/>
          <w:highlight w:val="white"/>
        </w:rPr>
      </w:pPr>
      <w:r w:rsidDel="00000000" w:rsidR="00000000" w:rsidRPr="00000000">
        <w:rPr>
          <w:color w:val="303030"/>
          <w:sz w:val="28"/>
          <w:szCs w:val="28"/>
          <w:highlight w:val="white"/>
          <w:rtl w:val="0"/>
        </w:rPr>
        <w:t xml:space="preserve">So then why strive for it if it can never be permanently established?</w:t>
      </w:r>
    </w:p>
    <w:p w:rsidR="00000000" w:rsidDel="00000000" w:rsidP="00000000" w:rsidRDefault="00000000" w:rsidRPr="00000000" w14:paraId="0000004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1">
      <w:pPr>
        <w:rPr>
          <w:i w:val="1"/>
          <w:color w:val="303030"/>
          <w:sz w:val="28"/>
          <w:szCs w:val="28"/>
          <w:highlight w:val="white"/>
        </w:rPr>
      </w:pPr>
      <w:r w:rsidDel="00000000" w:rsidR="00000000" w:rsidRPr="00000000">
        <w:rPr>
          <w:i w:val="1"/>
          <w:color w:val="303030"/>
          <w:sz w:val="28"/>
          <w:szCs w:val="28"/>
          <w:highlight w:val="white"/>
          <w:rtl w:val="0"/>
        </w:rPr>
        <w:t xml:space="preserve">Parshat Shelakh L’kha</w:t>
      </w:r>
    </w:p>
    <w:p w:rsidR="00000000" w:rsidDel="00000000" w:rsidP="00000000" w:rsidRDefault="00000000" w:rsidRPr="00000000" w14:paraId="0000004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3">
      <w:pPr>
        <w:rPr>
          <w:color w:val="303030"/>
          <w:sz w:val="28"/>
          <w:szCs w:val="28"/>
          <w:highlight w:val="white"/>
        </w:rPr>
      </w:pPr>
      <w:r w:rsidDel="00000000" w:rsidR="00000000" w:rsidRPr="00000000">
        <w:rPr>
          <w:color w:val="303030"/>
          <w:sz w:val="28"/>
          <w:szCs w:val="28"/>
          <w:highlight w:val="white"/>
          <w:rtl w:val="0"/>
        </w:rPr>
        <w:t xml:space="preserve">On an inner level, this was the argument of the spies who were sent by Moses to go investigate the land and bring back reports.</w:t>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color w:val="303030"/>
          <w:sz w:val="28"/>
          <w:szCs w:val="28"/>
          <w:highlight w:val="white"/>
        </w:rPr>
      </w:pP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ץ</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i w:val="1"/>
          <w:color w:val="303030"/>
          <w:sz w:val="28"/>
          <w:szCs w:val="28"/>
          <w:highlight w:val="white"/>
        </w:rPr>
      </w:pPr>
      <w:r w:rsidDel="00000000" w:rsidR="00000000" w:rsidRPr="00000000">
        <w:rPr>
          <w:i w:val="1"/>
          <w:color w:val="303030"/>
          <w:sz w:val="28"/>
          <w:szCs w:val="28"/>
          <w:highlight w:val="white"/>
          <w:rtl w:val="0"/>
        </w:rPr>
        <w:t xml:space="preserve">Shelakh l’kha – Send for yourselves people who will spy out the land of Canaan...</w:t>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color w:val="303030"/>
          <w:sz w:val="28"/>
          <w:szCs w:val="28"/>
          <w:highlight w:val="white"/>
        </w:rPr>
      </w:pP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Bamidbar </w:t>
      </w:r>
      <w:r w:rsidDel="00000000" w:rsidR="00000000" w:rsidRPr="00000000">
        <w:rPr>
          <w:color w:val="303030"/>
          <w:sz w:val="28"/>
          <w:szCs w:val="28"/>
          <w:highlight w:val="white"/>
          <w:rtl w:val="0"/>
        </w:rPr>
        <w:t xml:space="preserve">(Numbers) 13:2</w:t>
      </w:r>
    </w:p>
    <w:p w:rsidR="00000000" w:rsidDel="00000000" w:rsidP="00000000" w:rsidRDefault="00000000" w:rsidRPr="00000000" w14:paraId="0000004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B">
      <w:pPr>
        <w:rPr>
          <w:color w:val="303030"/>
          <w:sz w:val="28"/>
          <w:szCs w:val="28"/>
          <w:highlight w:val="white"/>
        </w:rPr>
      </w:pPr>
      <w:r w:rsidDel="00000000" w:rsidR="00000000" w:rsidRPr="00000000">
        <w:rPr>
          <w:color w:val="303030"/>
          <w:sz w:val="28"/>
          <w:szCs w:val="28"/>
          <w:highlight w:val="white"/>
          <w:rtl w:val="0"/>
        </w:rPr>
        <w:t xml:space="preserve">Most of the spies come back and say that the land is wonderful, but that there are “giants,” thus discouraging the Israelites from attempting to “conquer the land.”</w:t>
      </w:r>
    </w:p>
    <w:p w:rsidR="00000000" w:rsidDel="00000000" w:rsidP="00000000" w:rsidRDefault="00000000" w:rsidRPr="00000000" w14:paraId="0000004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D">
      <w:pPr>
        <w:rPr>
          <w:i w:val="1"/>
          <w:color w:val="303030"/>
          <w:sz w:val="28"/>
          <w:szCs w:val="28"/>
          <w:highlight w:val="white"/>
        </w:rPr>
      </w:pPr>
      <w:r w:rsidDel="00000000" w:rsidR="00000000" w:rsidRPr="00000000">
        <w:rPr>
          <w:color w:val="303030"/>
          <w:sz w:val="28"/>
          <w:szCs w:val="28"/>
          <w:highlight w:val="white"/>
          <w:rtl w:val="0"/>
        </w:rPr>
        <w:t xml:space="preserve">But on a deeper level, “conquering the land” represents the aim of </w:t>
      </w:r>
      <w:r w:rsidDel="00000000" w:rsidR="00000000" w:rsidRPr="00000000">
        <w:rPr>
          <w:i w:val="1"/>
          <w:color w:val="303030"/>
          <w:sz w:val="28"/>
          <w:szCs w:val="28"/>
          <w:highlight w:val="white"/>
          <w:rtl w:val="0"/>
        </w:rPr>
        <w:t xml:space="preserve">“dwelling with the Divine in solitude and security.”</w:t>
      </w:r>
    </w:p>
    <w:p w:rsidR="00000000" w:rsidDel="00000000" w:rsidP="00000000" w:rsidRDefault="00000000" w:rsidRPr="00000000" w14:paraId="0000004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4F">
      <w:pPr>
        <w:rPr>
          <w:color w:val="303030"/>
          <w:sz w:val="28"/>
          <w:szCs w:val="28"/>
          <w:highlight w:val="white"/>
        </w:rPr>
      </w:pPr>
      <w:r w:rsidDel="00000000" w:rsidR="00000000" w:rsidRPr="00000000">
        <w:rPr>
          <w:color w:val="303030"/>
          <w:sz w:val="28"/>
          <w:szCs w:val="28"/>
          <w:highlight w:val="white"/>
          <w:rtl w:val="0"/>
        </w:rPr>
        <w:t xml:space="preserve">The spies are saying that yes, peace and security are real, but we won’t be able to have them as a </w:t>
      </w:r>
      <w:r w:rsidDel="00000000" w:rsidR="00000000" w:rsidRPr="00000000">
        <w:rPr>
          <w:i w:val="1"/>
          <w:color w:val="303030"/>
          <w:sz w:val="28"/>
          <w:szCs w:val="28"/>
          <w:highlight w:val="white"/>
          <w:rtl w:val="0"/>
        </w:rPr>
        <w:t xml:space="preserve">permanent state; </w:t>
      </w:r>
      <w:r w:rsidDel="00000000" w:rsidR="00000000" w:rsidRPr="00000000">
        <w:rPr>
          <w:color w:val="303030"/>
          <w:sz w:val="28"/>
          <w:szCs w:val="28"/>
          <w:highlight w:val="white"/>
          <w:rtl w:val="0"/>
        </w:rPr>
        <w:t xml:space="preserve">the “giants” of thoughts and feelings are too powerful. So, why even bother?  </w:t>
      </w:r>
    </w:p>
    <w:p w:rsidR="00000000" w:rsidDel="00000000" w:rsidP="00000000" w:rsidRDefault="00000000" w:rsidRPr="00000000" w14:paraId="0000005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1">
      <w:pPr>
        <w:rPr>
          <w:color w:val="303030"/>
          <w:sz w:val="28"/>
          <w:szCs w:val="28"/>
          <w:highlight w:val="white"/>
        </w:rPr>
      </w:pP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ץ</w:t>
      </w:r>
    </w:p>
    <w:p w:rsidR="00000000" w:rsidDel="00000000" w:rsidP="00000000" w:rsidRDefault="00000000" w:rsidRPr="00000000" w14:paraId="0000005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3">
      <w:pPr>
        <w:rPr>
          <w:i w:val="1"/>
          <w:color w:val="303030"/>
          <w:sz w:val="28"/>
          <w:szCs w:val="28"/>
          <w:highlight w:val="white"/>
        </w:rPr>
      </w:pPr>
      <w:r w:rsidDel="00000000" w:rsidR="00000000" w:rsidRPr="00000000">
        <w:rPr>
          <w:i w:val="1"/>
          <w:color w:val="303030"/>
          <w:sz w:val="28"/>
          <w:szCs w:val="28"/>
          <w:highlight w:val="white"/>
          <w:rtl w:val="0"/>
        </w:rPr>
        <w:t xml:space="preserve">“…strengthen yourselves to take from the fruit of the land.” And those days were the days of the first grapes…</w:t>
      </w:r>
    </w:p>
    <w:p w:rsidR="00000000" w:rsidDel="00000000" w:rsidP="00000000" w:rsidRDefault="00000000" w:rsidRPr="00000000" w14:paraId="0000005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5">
      <w:pPr>
        <w:rPr>
          <w:color w:val="303030"/>
          <w:sz w:val="28"/>
          <w:szCs w:val="28"/>
          <w:highlight w:val="white"/>
        </w:rPr>
      </w:pP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Bamidbar </w:t>
      </w:r>
      <w:r w:rsidDel="00000000" w:rsidR="00000000" w:rsidRPr="00000000">
        <w:rPr>
          <w:color w:val="303030"/>
          <w:sz w:val="28"/>
          <w:szCs w:val="28"/>
          <w:highlight w:val="white"/>
          <w:rtl w:val="0"/>
        </w:rPr>
        <w:t xml:space="preserve">(Numbers) 13:20</w:t>
      </w:r>
    </w:p>
    <w:p w:rsidR="00000000" w:rsidDel="00000000" w:rsidP="00000000" w:rsidRDefault="00000000" w:rsidRPr="00000000" w14:paraId="0000005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7">
      <w:pPr>
        <w:rPr>
          <w:color w:val="303030"/>
          <w:sz w:val="28"/>
          <w:szCs w:val="28"/>
          <w:highlight w:val="white"/>
        </w:rPr>
      </w:pPr>
      <w:r w:rsidDel="00000000" w:rsidR="00000000" w:rsidRPr="00000000">
        <w:rPr>
          <w:rtl w:val="0"/>
        </w:rPr>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Fruit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metaphor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experience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seek</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fruit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grape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grape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ענב</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anav. </w:t>
      </w:r>
      <w:r w:rsidDel="00000000" w:rsidR="00000000" w:rsidRPr="00000000">
        <w:rPr>
          <w:color w:val="303030"/>
          <w:sz w:val="28"/>
          <w:szCs w:val="28"/>
          <w:highlight w:val="white"/>
          <w:rtl w:val="0"/>
        </w:rPr>
        <w:t xml:space="preserve">These three letters, </w:t>
      </w:r>
      <w:r w:rsidDel="00000000" w:rsidR="00000000" w:rsidRPr="00000000">
        <w:rPr>
          <w:i w:val="1"/>
          <w:color w:val="303030"/>
          <w:sz w:val="28"/>
          <w:szCs w:val="28"/>
          <w:highlight w:val="white"/>
          <w:rtl w:val="0"/>
        </w:rPr>
        <w:t xml:space="preserve">ayin, nun </w:t>
      </w:r>
      <w:r w:rsidDel="00000000" w:rsidR="00000000" w:rsidRPr="00000000">
        <w:rPr>
          <w:color w:val="303030"/>
          <w:sz w:val="28"/>
          <w:szCs w:val="28"/>
          <w:highlight w:val="white"/>
          <w:rtl w:val="0"/>
        </w:rPr>
        <w:t xml:space="preserve">and </w:t>
      </w:r>
      <w:r w:rsidDel="00000000" w:rsidR="00000000" w:rsidRPr="00000000">
        <w:rPr>
          <w:i w:val="1"/>
          <w:color w:val="303030"/>
          <w:sz w:val="28"/>
          <w:szCs w:val="28"/>
          <w:highlight w:val="white"/>
          <w:rtl w:val="0"/>
        </w:rPr>
        <w:t xml:space="preserve">bet, </w:t>
      </w:r>
      <w:r w:rsidDel="00000000" w:rsidR="00000000" w:rsidRPr="00000000">
        <w:rPr>
          <w:color w:val="303030"/>
          <w:sz w:val="28"/>
          <w:szCs w:val="28"/>
          <w:highlight w:val="white"/>
          <w:rtl w:val="0"/>
        </w:rPr>
        <w:t xml:space="preserve">have meanings:</w:t>
      </w:r>
    </w:p>
    <w:p w:rsidR="00000000" w:rsidDel="00000000" w:rsidP="00000000" w:rsidRDefault="00000000" w:rsidRPr="00000000" w14:paraId="0000005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9">
      <w:pPr>
        <w:rPr>
          <w:color w:val="303030"/>
          <w:sz w:val="28"/>
          <w:szCs w:val="28"/>
          <w:highlight w:val="white"/>
        </w:rPr>
      </w:pPr>
      <w:r w:rsidDel="00000000" w:rsidR="00000000" w:rsidRPr="00000000">
        <w:rPr>
          <w:i w:val="1"/>
          <w:color w:val="303030"/>
          <w:sz w:val="28"/>
          <w:szCs w:val="28"/>
          <w:highlight w:val="white"/>
          <w:rtl w:val="0"/>
        </w:rPr>
        <w:t xml:space="preserve">Ayin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means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eye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represents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seeing</w:t>
      </w:r>
      <w:r w:rsidDel="00000000" w:rsidR="00000000" w:rsidRPr="00000000">
        <w:rPr>
          <w:color w:val="303030"/>
          <w:sz w:val="28"/>
          <w:szCs w:val="28"/>
          <w:highlight w:val="white"/>
          <w:rtl w:val="0"/>
        </w:rPr>
        <w:t xml:space="preserve">.”</w:t>
      </w:r>
    </w:p>
    <w:p w:rsidR="00000000" w:rsidDel="00000000" w:rsidP="00000000" w:rsidRDefault="00000000" w:rsidRPr="00000000" w14:paraId="0000005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B">
      <w:pPr>
        <w:rPr>
          <w:color w:val="303030"/>
          <w:sz w:val="28"/>
          <w:szCs w:val="28"/>
          <w:highlight w:val="white"/>
        </w:rPr>
      </w:pPr>
      <w:r w:rsidDel="00000000" w:rsidR="00000000" w:rsidRPr="00000000">
        <w:rPr>
          <w:i w:val="1"/>
          <w:color w:val="303030"/>
          <w:sz w:val="28"/>
          <w:szCs w:val="28"/>
          <w:highlight w:val="white"/>
          <w:rtl w:val="0"/>
        </w:rPr>
        <w:t xml:space="preserve">Nun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associated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naful </w:t>
      </w:r>
      <w:r w:rsidDel="00000000" w:rsidR="00000000" w:rsidRPr="00000000">
        <w:rPr>
          <w:color w:val="303030"/>
          <w:sz w:val="28"/>
          <w:szCs w:val="28"/>
          <w:highlight w:val="white"/>
          <w:rtl w:val="0"/>
        </w:rPr>
        <w:t xml:space="preserve">which means “fallen,” and refers to the fact that Israel would eventually “fall” to her enemies. </w:t>
      </w:r>
      <w:r w:rsidDel="00000000" w:rsidR="00000000" w:rsidRPr="00000000">
        <w:rPr>
          <w:i w:val="1"/>
          <w:color w:val="303030"/>
          <w:sz w:val="28"/>
          <w:szCs w:val="28"/>
          <w:highlight w:val="white"/>
          <w:rtl w:val="0"/>
        </w:rPr>
        <w:t xml:space="preserve">Nun </w:t>
      </w:r>
      <w:r w:rsidDel="00000000" w:rsidR="00000000" w:rsidRPr="00000000">
        <w:rPr>
          <w:color w:val="303030"/>
          <w:sz w:val="28"/>
          <w:szCs w:val="28"/>
          <w:highlight w:val="white"/>
          <w:rtl w:val="1"/>
        </w:rPr>
        <w:t xml:space="preserve">נ</w:t>
      </w:r>
      <w:r w:rsidDel="00000000" w:rsidR="00000000" w:rsidRPr="00000000">
        <w:rPr>
          <w:i w:val="1"/>
          <w:color w:val="303030"/>
          <w:sz w:val="28"/>
          <w:szCs w:val="28"/>
          <w:highlight w:val="white"/>
          <w:rtl w:val="0"/>
        </w:rPr>
        <w:t xml:space="preserve">, </w:t>
      </w:r>
      <w:r w:rsidDel="00000000" w:rsidR="00000000" w:rsidRPr="00000000">
        <w:rPr>
          <w:color w:val="303030"/>
          <w:sz w:val="28"/>
          <w:szCs w:val="28"/>
          <w:highlight w:val="white"/>
          <w:rtl w:val="0"/>
        </w:rPr>
        <w:t xml:space="preserve">then, represents impermanence.</w:t>
      </w:r>
    </w:p>
    <w:p w:rsidR="00000000" w:rsidDel="00000000" w:rsidP="00000000" w:rsidRDefault="00000000" w:rsidRPr="00000000" w14:paraId="0000005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D">
      <w:pPr>
        <w:rPr>
          <w:color w:val="303030"/>
          <w:sz w:val="28"/>
          <w:szCs w:val="28"/>
          <w:highlight w:val="white"/>
        </w:rPr>
      </w:pPr>
      <w:r w:rsidDel="00000000" w:rsidR="00000000" w:rsidRPr="00000000">
        <w:rPr>
          <w:i w:val="1"/>
          <w:color w:val="303030"/>
          <w:sz w:val="28"/>
          <w:szCs w:val="28"/>
          <w:highlight w:val="white"/>
          <w:rtl w:val="0"/>
        </w:rPr>
        <w:t xml:space="preserve">Bet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means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house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archetype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ancient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Temple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Jerusalem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would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eventually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fall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Babylonians</w:t>
      </w:r>
      <w:r w:rsidDel="00000000" w:rsidR="00000000" w:rsidRPr="00000000">
        <w:rPr>
          <w:color w:val="303030"/>
          <w:sz w:val="28"/>
          <w:szCs w:val="28"/>
          <w:highlight w:val="white"/>
          <w:rtl w:val="0"/>
        </w:rPr>
        <w:t xml:space="preserve">.</w:t>
      </w:r>
    </w:p>
    <w:p w:rsidR="00000000" w:rsidDel="00000000" w:rsidP="00000000" w:rsidRDefault="00000000" w:rsidRPr="00000000" w14:paraId="0000005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5F">
      <w:pPr>
        <w:rPr>
          <w:color w:val="303030"/>
          <w:sz w:val="28"/>
          <w:szCs w:val="28"/>
          <w:highlight w:val="white"/>
        </w:rPr>
      </w:pPr>
      <w:r w:rsidDel="00000000" w:rsidR="00000000" w:rsidRPr="00000000">
        <w:rPr>
          <w:color w:val="303030"/>
          <w:sz w:val="28"/>
          <w:szCs w:val="28"/>
          <w:highlight w:val="white"/>
          <w:rtl w:val="0"/>
        </w:rPr>
        <w:t xml:space="preserve">Together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read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ענב</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anav </w:t>
      </w:r>
      <w:r w:rsidDel="00000000" w:rsidR="00000000" w:rsidRPr="00000000">
        <w:rPr>
          <w:color w:val="303030"/>
          <w:sz w:val="28"/>
          <w:szCs w:val="28"/>
          <w:highlight w:val="white"/>
          <w:rtl w:val="0"/>
        </w:rPr>
        <w:t xml:space="preserve">as meaning, “seeing the impermanence of sacred structure” – that is, the impermanence of spiritual experiences. The “grapes” that the spies bring back are plump and good – meaning, the “fruit” of experiencing unity and peace is possible, but there are “giants.” States of consciousness are not permanent.</w:t>
      </w:r>
    </w:p>
    <w:p w:rsidR="00000000" w:rsidDel="00000000" w:rsidP="00000000" w:rsidRDefault="00000000" w:rsidRPr="00000000" w14:paraId="0000006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1">
      <w:pPr>
        <w:rPr>
          <w:color w:val="303030"/>
          <w:sz w:val="28"/>
          <w:szCs w:val="28"/>
          <w:highlight w:val="white"/>
        </w:rPr>
      </w:pPr>
      <w:r w:rsidDel="00000000" w:rsidR="00000000" w:rsidRPr="00000000">
        <w:rPr>
          <w:color w:val="303030"/>
          <w:sz w:val="28"/>
          <w:szCs w:val="28"/>
          <w:highlight w:val="white"/>
          <w:rtl w:val="0"/>
        </w:rPr>
        <w:t xml:space="preserve">So, on this level, the spies are embodying a self-defeating attitude that can thwart our practice:</w:t>
      </w:r>
    </w:p>
    <w:p w:rsidR="00000000" w:rsidDel="00000000" w:rsidP="00000000" w:rsidRDefault="00000000" w:rsidRPr="00000000" w14:paraId="0000006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3">
      <w:pPr>
        <w:rPr>
          <w:i w:val="1"/>
          <w:color w:val="303030"/>
          <w:sz w:val="28"/>
          <w:szCs w:val="28"/>
          <w:highlight w:val="white"/>
        </w:rPr>
      </w:pPr>
      <w:r w:rsidDel="00000000" w:rsidR="00000000" w:rsidRPr="00000000">
        <w:rPr>
          <w:i w:val="1"/>
          <w:color w:val="303030"/>
          <w:sz w:val="28"/>
          <w:szCs w:val="28"/>
          <w:highlight w:val="white"/>
          <w:rtl w:val="0"/>
        </w:rPr>
        <w:t xml:space="preserve">“I can’t seem to hold on to the states I experience in meditation, so maybe I shouldn’t even bother.”</w:t>
      </w:r>
    </w:p>
    <w:p w:rsidR="00000000" w:rsidDel="00000000" w:rsidP="00000000" w:rsidRDefault="00000000" w:rsidRPr="00000000" w14:paraId="0000006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5">
      <w:pPr>
        <w:rPr>
          <w:color w:val="303030"/>
          <w:sz w:val="28"/>
          <w:szCs w:val="28"/>
          <w:highlight w:val="white"/>
        </w:rPr>
      </w:pPr>
      <w:r w:rsidDel="00000000" w:rsidR="00000000" w:rsidRPr="00000000">
        <w:rPr>
          <w:color w:val="303030"/>
          <w:sz w:val="28"/>
          <w:szCs w:val="28"/>
          <w:highlight w:val="white"/>
          <w:rtl w:val="0"/>
        </w:rPr>
        <w:t xml:space="preserve">But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another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shares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letters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sounds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ענב</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anav </w:t>
      </w:r>
      <w:r w:rsidDel="00000000" w:rsidR="00000000" w:rsidRPr="00000000">
        <w:rPr>
          <w:color w:val="303030"/>
          <w:sz w:val="28"/>
          <w:szCs w:val="28"/>
          <w:highlight w:val="white"/>
          <w:rtl w:val="0"/>
        </w:rPr>
        <w:t xml:space="preserve">(grape):</w:t>
      </w:r>
    </w:p>
    <w:p w:rsidR="00000000" w:rsidDel="00000000" w:rsidP="00000000" w:rsidRDefault="00000000" w:rsidRPr="00000000" w14:paraId="0000006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7">
      <w:pPr>
        <w:rPr>
          <w:color w:val="303030"/>
          <w:sz w:val="28"/>
          <w:szCs w:val="28"/>
          <w:highlight w:val="white"/>
        </w:rPr>
      </w:pPr>
      <w:r w:rsidDel="00000000" w:rsidR="00000000" w:rsidRPr="00000000">
        <w:rPr>
          <w:color w:val="303030"/>
          <w:sz w:val="28"/>
          <w:szCs w:val="28"/>
          <w:highlight w:val="white"/>
          <w:rtl w:val="1"/>
        </w:rPr>
        <w:t xml:space="preserve">ענוה</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anavah – </w:t>
      </w:r>
      <w:r w:rsidDel="00000000" w:rsidR="00000000" w:rsidRPr="00000000">
        <w:rPr>
          <w:color w:val="303030"/>
          <w:sz w:val="28"/>
          <w:szCs w:val="28"/>
          <w:highlight w:val="white"/>
          <w:rtl w:val="0"/>
        </w:rPr>
        <w:t xml:space="preserve">“humility.”</w:t>
      </w:r>
    </w:p>
    <w:p w:rsidR="00000000" w:rsidDel="00000000" w:rsidP="00000000" w:rsidRDefault="00000000" w:rsidRPr="00000000" w14:paraId="0000006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9">
      <w:pPr>
        <w:rPr>
          <w:color w:val="303030"/>
          <w:sz w:val="28"/>
          <w:szCs w:val="28"/>
          <w:highlight w:val="white"/>
        </w:rPr>
      </w:pP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bet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replaced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vav </w:t>
      </w:r>
      <w:r w:rsidDel="00000000" w:rsidR="00000000" w:rsidRPr="00000000">
        <w:rPr>
          <w:rtl w:val="0"/>
        </w:rPr>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same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v</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sound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vav </w:t>
      </w:r>
      <w:r w:rsidDel="00000000" w:rsidR="00000000" w:rsidRPr="00000000">
        <w:rPr>
          <w:color w:val="303030"/>
          <w:sz w:val="28"/>
          <w:szCs w:val="28"/>
          <w:highlight w:val="white"/>
          <w:rtl w:val="0"/>
        </w:rPr>
        <w:t xml:space="preserve">comes as a prefix to a word, it means “and,” implying movement into the future, the embrace of change, opening to something new, saying “yes and.”</w:t>
      </w:r>
    </w:p>
    <w:p w:rsidR="00000000" w:rsidDel="00000000" w:rsidP="00000000" w:rsidRDefault="00000000" w:rsidRPr="00000000" w14:paraId="0000006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B">
      <w:pPr>
        <w:rPr>
          <w:color w:val="303030"/>
          <w:sz w:val="28"/>
          <w:szCs w:val="28"/>
          <w:highlight w:val="white"/>
        </w:rPr>
      </w:pPr>
      <w:r w:rsidDel="00000000" w:rsidR="00000000" w:rsidRPr="00000000">
        <w:rPr>
          <w:color w:val="303030"/>
          <w:sz w:val="28"/>
          <w:szCs w:val="28"/>
          <w:highlight w:val="white"/>
          <w:rtl w:val="0"/>
        </w:rPr>
        <w:t xml:space="preserve">This is the key:</w:t>
      </w:r>
    </w:p>
    <w:p w:rsidR="00000000" w:rsidDel="00000000" w:rsidP="00000000" w:rsidRDefault="00000000" w:rsidRPr="00000000" w14:paraId="0000006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D">
      <w:pPr>
        <w:rPr>
          <w:color w:val="303030"/>
          <w:sz w:val="28"/>
          <w:szCs w:val="28"/>
          <w:highlight w:val="white"/>
        </w:rPr>
      </w:pP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true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vetakh,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true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security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holding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particular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state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trying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preserve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fruits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practice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anavim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destined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decay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instead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1"/>
        </w:rPr>
        <w:t xml:space="preserve">ענוה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anavah, </w:t>
      </w:r>
      <w:r w:rsidDel="00000000" w:rsidR="00000000" w:rsidRPr="00000000">
        <w:rPr>
          <w:color w:val="303030"/>
          <w:sz w:val="28"/>
          <w:szCs w:val="28"/>
          <w:highlight w:val="white"/>
          <w:rtl w:val="0"/>
        </w:rPr>
        <w:t xml:space="preserve">humility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openness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surrender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impermanence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forms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experiences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Because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openness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ever</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renewing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vav, </w:t>
      </w:r>
      <w:r w:rsidDel="00000000" w:rsidR="00000000" w:rsidRPr="00000000">
        <w:rPr>
          <w:color w:val="303030"/>
          <w:sz w:val="28"/>
          <w:szCs w:val="28"/>
          <w:highlight w:val="white"/>
          <w:rtl w:val="0"/>
        </w:rPr>
        <w:t xml:space="preserve">the ever-saying “yes” to the newness that the moment brings.</w:t>
      </w:r>
    </w:p>
    <w:p w:rsidR="00000000" w:rsidDel="00000000" w:rsidP="00000000" w:rsidRDefault="00000000" w:rsidRPr="00000000" w14:paraId="0000006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6F">
      <w:pPr>
        <w:rPr>
          <w:color w:val="303030"/>
          <w:sz w:val="28"/>
          <w:szCs w:val="28"/>
          <w:highlight w:val="white"/>
        </w:rPr>
      </w:pP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paradox</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becoming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embody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openness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ענוה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anavah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anavim,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fruits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discover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shalom yakhdav, </w:t>
      </w:r>
      <w:r w:rsidDel="00000000" w:rsidR="00000000" w:rsidRPr="00000000">
        <w:rPr>
          <w:color w:val="303030"/>
          <w:sz w:val="28"/>
          <w:szCs w:val="28"/>
          <w:highlight w:val="white"/>
          <w:rtl w:val="0"/>
        </w:rPr>
        <w:t xml:space="preserve">the true peace and unity of all being, beyond yet including all experiences, the space of Reality Itself, supremely Alone in all Its resplendence.</w:t>
      </w:r>
    </w:p>
    <w:p w:rsidR="00000000" w:rsidDel="00000000" w:rsidP="00000000" w:rsidRDefault="00000000" w:rsidRPr="00000000" w14:paraId="0000007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1">
      <w:pPr>
        <w:rPr>
          <w:color w:val="303030"/>
          <w:sz w:val="28"/>
          <w:szCs w:val="28"/>
          <w:highlight w:val="white"/>
        </w:rPr>
      </w:pPr>
      <w:r w:rsidDel="00000000" w:rsidR="00000000" w:rsidRPr="00000000">
        <w:rPr>
          <w:color w:val="303030"/>
          <w:sz w:val="28"/>
          <w:szCs w:val="28"/>
          <w:highlight w:val="white"/>
          <w:rtl w:val="0"/>
        </w:rPr>
        <w:t xml:space="preserve">The Bread of Affliction</w:t>
      </w:r>
    </w:p>
    <w:p w:rsidR="00000000" w:rsidDel="00000000" w:rsidP="00000000" w:rsidRDefault="00000000" w:rsidRPr="00000000" w14:paraId="0000007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3">
      <w:pPr>
        <w:rPr>
          <w:color w:val="303030"/>
          <w:sz w:val="28"/>
          <w:szCs w:val="28"/>
          <w:highlight w:val="white"/>
        </w:rPr>
      </w:pPr>
      <w:r w:rsidDel="00000000" w:rsidR="00000000" w:rsidRPr="00000000">
        <w:rPr>
          <w:color w:val="303030"/>
          <w:sz w:val="28"/>
          <w:szCs w:val="28"/>
          <w:highlight w:val="white"/>
          <w:rtl w:val="0"/>
        </w:rPr>
        <w:t xml:space="preserve">Furthermore, as we learn to embrace whatever disturbing thoughts, feelings and sense perceptions arise, our awareness is actually strengthened by them:</w:t>
      </w:r>
    </w:p>
    <w:p w:rsidR="00000000" w:rsidDel="00000000" w:rsidP="00000000" w:rsidRDefault="00000000" w:rsidRPr="00000000" w14:paraId="0000007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5">
      <w:pPr>
        <w:rPr>
          <w:color w:val="303030"/>
          <w:sz w:val="28"/>
          <w:szCs w:val="28"/>
          <w:highlight w:val="white"/>
        </w:rPr>
      </w:pPr>
      <w:r w:rsidDel="00000000" w:rsidR="00000000" w:rsidRPr="00000000">
        <w:rPr>
          <w:rtl w:val="0"/>
        </w:rPr>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ץ</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0"/>
        </w:rPr>
        <w:t xml:space="preserve">ּ</w:t>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i w:val="1"/>
          <w:color w:val="303030"/>
          <w:sz w:val="28"/>
          <w:szCs w:val="28"/>
          <w:highlight w:val="white"/>
        </w:rPr>
      </w:pPr>
      <w:r w:rsidDel="00000000" w:rsidR="00000000" w:rsidRPr="00000000">
        <w:rPr>
          <w:i w:val="1"/>
          <w:color w:val="303030"/>
          <w:sz w:val="28"/>
          <w:szCs w:val="28"/>
          <w:highlight w:val="white"/>
          <w:rtl w:val="0"/>
        </w:rPr>
        <w:t xml:space="preserve">Do not fear the people of the land, for they are our bread… the Divine is with us!</w:t>
      </w:r>
    </w:p>
    <w:p w:rsidR="00000000" w:rsidDel="00000000" w:rsidP="00000000" w:rsidRDefault="00000000" w:rsidRPr="00000000" w14:paraId="00000078">
      <w:pPr>
        <w:rPr>
          <w:i w:val="1"/>
          <w:color w:val="303030"/>
          <w:sz w:val="28"/>
          <w:szCs w:val="28"/>
          <w:highlight w:val="white"/>
        </w:rPr>
      </w:pPr>
      <w:r w:rsidDel="00000000" w:rsidR="00000000" w:rsidRPr="00000000">
        <w:rPr>
          <w:rtl w:val="0"/>
        </w:rPr>
      </w:r>
    </w:p>
    <w:p w:rsidR="00000000" w:rsidDel="00000000" w:rsidP="00000000" w:rsidRDefault="00000000" w:rsidRPr="00000000" w14:paraId="00000079">
      <w:pPr>
        <w:rPr>
          <w:color w:val="303030"/>
          <w:sz w:val="28"/>
          <w:szCs w:val="28"/>
          <w:highlight w:val="white"/>
        </w:rPr>
      </w:pPr>
      <w:r w:rsidDel="00000000" w:rsidR="00000000" w:rsidRPr="00000000">
        <w:rPr>
          <w:i w:val="1"/>
          <w:color w:val="303030"/>
          <w:sz w:val="28"/>
          <w:szCs w:val="28"/>
          <w:highlight w:val="white"/>
          <w:rtl w:val="0"/>
        </w:rPr>
        <w:t xml:space="preserve">- Bamidbar </w:t>
      </w:r>
      <w:r w:rsidDel="00000000" w:rsidR="00000000" w:rsidRPr="00000000">
        <w:rPr>
          <w:color w:val="303030"/>
          <w:sz w:val="28"/>
          <w:szCs w:val="28"/>
          <w:highlight w:val="white"/>
          <w:rtl w:val="0"/>
        </w:rPr>
        <w:t xml:space="preserve">(Numbers) 14:9   </w:t>
      </w:r>
    </w:p>
    <w:p w:rsidR="00000000" w:rsidDel="00000000" w:rsidP="00000000" w:rsidRDefault="00000000" w:rsidRPr="00000000" w14:paraId="0000007A">
      <w:pPr>
        <w:rPr>
          <w:color w:val="303030"/>
          <w:sz w:val="28"/>
          <w:szCs w:val="28"/>
          <w:highlight w:val="white"/>
        </w:rPr>
      </w:pPr>
      <w:r w:rsidDel="00000000" w:rsidR="00000000" w:rsidRPr="00000000">
        <w:rPr>
          <w:rtl w:val="0"/>
        </w:rPr>
      </w:r>
    </w:p>
    <w:p w:rsidR="00000000" w:rsidDel="00000000" w:rsidP="00000000" w:rsidRDefault="00000000" w:rsidRPr="00000000" w14:paraId="0000007B">
      <w:pPr>
        <w:rPr>
          <w:color w:val="303030"/>
          <w:sz w:val="28"/>
          <w:szCs w:val="28"/>
          <w:highlight w:val="white"/>
        </w:rPr>
      </w:pPr>
      <w:r w:rsidDel="00000000" w:rsidR="00000000" w:rsidRPr="00000000">
        <w:rPr>
          <w:color w:val="303030"/>
          <w:sz w:val="28"/>
          <w:szCs w:val="28"/>
          <w:highlight w:val="white"/>
          <w:rtl w:val="0"/>
        </w:rPr>
        <w:t xml:space="preserve">“Bread” means nourishment. When we fully confront our difficult emotions and open to the fear or anger or whatever, it literally becomes “food” for consciousness. Whatever we resist can actually help us become </w:t>
      </w:r>
      <w:r w:rsidDel="00000000" w:rsidR="00000000" w:rsidRPr="00000000">
        <w:rPr>
          <w:i w:val="1"/>
          <w:color w:val="303030"/>
          <w:sz w:val="28"/>
          <w:szCs w:val="28"/>
          <w:highlight w:val="white"/>
          <w:rtl w:val="0"/>
        </w:rPr>
        <w:t xml:space="preserve">more awake – </w:t>
      </w:r>
      <w:r w:rsidDel="00000000" w:rsidR="00000000" w:rsidRPr="00000000">
        <w:rPr>
          <w:color w:val="303030"/>
          <w:sz w:val="28"/>
          <w:szCs w:val="28"/>
          <w:highlight w:val="white"/>
          <w:rtl w:val="0"/>
        </w:rPr>
        <w:t xml:space="preserve">if we decide not to be fearful of our fear, and instead open to the fullness of whatever arises in the field of awareness, without getting seduced by it. </w:t>
      </w:r>
    </w:p>
    <w:p w:rsidR="00000000" w:rsidDel="00000000" w:rsidP="00000000" w:rsidRDefault="00000000" w:rsidRPr="00000000" w14:paraId="0000007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D">
      <w:pPr>
        <w:rPr>
          <w:color w:val="303030"/>
          <w:sz w:val="28"/>
          <w:szCs w:val="28"/>
          <w:highlight w:val="white"/>
        </w:rPr>
      </w:pPr>
      <w:r w:rsidDel="00000000" w:rsidR="00000000" w:rsidRPr="00000000">
        <w:rPr>
          <w:color w:val="303030"/>
          <w:sz w:val="28"/>
          <w:szCs w:val="28"/>
          <w:highlight w:val="white"/>
          <w:rtl w:val="0"/>
        </w:rPr>
        <w:t xml:space="preserve">Because, actually, all emotions are literally </w:t>
      </w:r>
      <w:r w:rsidDel="00000000" w:rsidR="00000000" w:rsidRPr="00000000">
        <w:rPr>
          <w:i w:val="1"/>
          <w:color w:val="303030"/>
          <w:sz w:val="28"/>
          <w:szCs w:val="28"/>
          <w:highlight w:val="white"/>
          <w:rtl w:val="0"/>
        </w:rPr>
        <w:t xml:space="preserve">made out of awareness – </w:t>
      </w:r>
      <w:r w:rsidDel="00000000" w:rsidR="00000000" w:rsidRPr="00000000">
        <w:rPr>
          <w:color w:val="303030"/>
          <w:sz w:val="28"/>
          <w:szCs w:val="28"/>
          <w:highlight w:val="white"/>
          <w:rtl w:val="0"/>
        </w:rPr>
        <w:t xml:space="preserve">and furthermore, it’s not </w:t>
      </w:r>
      <w:r w:rsidDel="00000000" w:rsidR="00000000" w:rsidRPr="00000000">
        <w:rPr>
          <w:i w:val="1"/>
          <w:color w:val="303030"/>
          <w:sz w:val="28"/>
          <w:szCs w:val="28"/>
          <w:highlight w:val="white"/>
          <w:rtl w:val="0"/>
        </w:rPr>
        <w:t xml:space="preserve">our </w:t>
      </w:r>
      <w:r w:rsidDel="00000000" w:rsidR="00000000" w:rsidRPr="00000000">
        <w:rPr>
          <w:color w:val="303030"/>
          <w:sz w:val="28"/>
          <w:szCs w:val="28"/>
          <w:highlight w:val="white"/>
          <w:rtl w:val="0"/>
        </w:rPr>
        <w:t xml:space="preserve">awareness, but the awareness of Reality Itself, of the Divine, incarnating </w:t>
      </w:r>
      <w:r w:rsidDel="00000000" w:rsidR="00000000" w:rsidRPr="00000000">
        <w:rPr>
          <w:i w:val="1"/>
          <w:color w:val="303030"/>
          <w:sz w:val="28"/>
          <w:szCs w:val="28"/>
          <w:highlight w:val="white"/>
          <w:rtl w:val="0"/>
        </w:rPr>
        <w:t xml:space="preserve">as us…</w:t>
      </w:r>
      <w:r w:rsidDel="00000000" w:rsidR="00000000" w:rsidRPr="00000000">
        <w:rPr>
          <w:color w:val="303030"/>
          <w:sz w:val="28"/>
          <w:szCs w:val="28"/>
          <w:highlight w:val="white"/>
          <w:rtl w:val="0"/>
        </w:rPr>
        <w:t xml:space="preserve">and that is infinite power, infinite freedom, if we are willing to recognize It and stand firmly in the Presence of Its Truth…</w:t>
      </w:r>
    </w:p>
    <w:p w:rsidR="00000000" w:rsidDel="00000000" w:rsidP="00000000" w:rsidRDefault="00000000" w:rsidRPr="00000000" w14:paraId="0000007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7F">
      <w:pPr>
        <w:rPr>
          <w:i w:val="1"/>
          <w:color w:val="303030"/>
          <w:sz w:val="28"/>
          <w:szCs w:val="28"/>
          <w:highlight w:val="white"/>
        </w:rPr>
      </w:pP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Al Tira MiPakhad – Ki Imanu El!</w:t>
      </w:r>
    </w:p>
    <w:p w:rsidR="00000000" w:rsidDel="00000000" w:rsidP="00000000" w:rsidRDefault="00000000" w:rsidRPr="00000000" w14:paraId="00000080">
      <w:pPr>
        <w:rPr>
          <w:color w:val="303030"/>
          <w:sz w:val="28"/>
          <w:szCs w:val="28"/>
          <w:highlight w:val="white"/>
        </w:rPr>
      </w:pPr>
      <w:r w:rsidDel="00000000" w:rsidR="00000000" w:rsidRPr="00000000">
        <w:rPr>
          <w:rtl w:val="0"/>
        </w:rPr>
      </w:r>
    </w:p>
    <w:p w:rsidR="00000000" w:rsidDel="00000000" w:rsidP="00000000" w:rsidRDefault="00000000" w:rsidRPr="00000000" w14:paraId="00000081">
      <w:pPr>
        <w:rPr>
          <w:i w:val="1"/>
          <w:color w:val="303030"/>
          <w:sz w:val="28"/>
          <w:szCs w:val="28"/>
          <w:highlight w:val="white"/>
        </w:rPr>
      </w:pPr>
      <w:r w:rsidDel="00000000" w:rsidR="00000000" w:rsidRPr="00000000">
        <w:rPr>
          <w:i w:val="1"/>
          <w:color w:val="303030"/>
          <w:sz w:val="28"/>
          <w:szCs w:val="28"/>
          <w:highlight w:val="white"/>
          <w:rtl w:val="0"/>
        </w:rPr>
        <w:t xml:space="preserve">Don't be Afraid of Fear… for the Divine is with us!</w:t>
      </w:r>
    </w:p>
    <w:p w:rsidR="00000000" w:rsidDel="00000000" w:rsidP="00000000" w:rsidRDefault="00000000" w:rsidRPr="00000000" w14:paraId="00000082">
      <w:pPr>
        <w:rPr>
          <w:i w:val="1"/>
          <w:color w:val="303030"/>
          <w:sz w:val="28"/>
          <w:szCs w:val="28"/>
          <w:highlight w:val="white"/>
        </w:rPr>
      </w:pPr>
      <w:r w:rsidDel="00000000" w:rsidR="00000000" w:rsidRPr="00000000">
        <w:rPr>
          <w:rtl w:val="0"/>
        </w:rPr>
      </w:r>
    </w:p>
    <w:p w:rsidR="00000000" w:rsidDel="00000000" w:rsidP="00000000" w:rsidRDefault="00000000" w:rsidRPr="00000000" w14:paraId="00000083">
      <w:pPr>
        <w:rPr>
          <w:color w:val="303030"/>
          <w:sz w:val="28"/>
          <w:szCs w:val="28"/>
          <w:highlight w:val="white"/>
        </w:rPr>
      </w:pPr>
      <w:r w:rsidDel="00000000" w:rsidR="00000000" w:rsidRPr="00000000">
        <w:rPr>
          <w:i w:val="1"/>
          <w:color w:val="303030"/>
          <w:sz w:val="28"/>
          <w:szCs w:val="28"/>
          <w:highlight w:val="white"/>
          <w:rtl w:val="0"/>
        </w:rPr>
        <w:t xml:space="preserve">- Mishlei </w:t>
      </w:r>
      <w:r w:rsidDel="00000000" w:rsidR="00000000" w:rsidRPr="00000000">
        <w:rPr>
          <w:color w:val="303030"/>
          <w:sz w:val="28"/>
          <w:szCs w:val="28"/>
          <w:highlight w:val="white"/>
          <w:rtl w:val="0"/>
        </w:rPr>
        <w:t xml:space="preserve">(Proverbs) 3:25, </w:t>
      </w:r>
      <w:r w:rsidDel="00000000" w:rsidR="00000000" w:rsidRPr="00000000">
        <w:rPr>
          <w:i w:val="1"/>
          <w:color w:val="303030"/>
          <w:sz w:val="28"/>
          <w:szCs w:val="28"/>
          <w:highlight w:val="white"/>
          <w:rtl w:val="0"/>
        </w:rPr>
        <w:t xml:space="preserve">Yeshayahu </w:t>
      </w:r>
      <w:r w:rsidDel="00000000" w:rsidR="00000000" w:rsidRPr="00000000">
        <w:rPr>
          <w:color w:val="303030"/>
          <w:sz w:val="28"/>
          <w:szCs w:val="28"/>
          <w:highlight w:val="white"/>
          <w:rtl w:val="0"/>
        </w:rPr>
        <w:t xml:space="preserve">(Isaiah) 8:10  </w:t>
      </w:r>
    </w:p>
    <w:p w:rsidR="00000000" w:rsidDel="00000000" w:rsidP="00000000" w:rsidRDefault="00000000" w:rsidRPr="00000000" w14:paraId="00000084">
      <w:pPr>
        <w:rPr>
          <w:color w:val="303030"/>
          <w:sz w:val="28"/>
          <w:szCs w:val="28"/>
          <w:highlight w:val="white"/>
        </w:rPr>
      </w:pPr>
      <w:r w:rsidDel="00000000" w:rsidR="00000000" w:rsidRPr="00000000">
        <w:rPr>
          <w:rtl w:val="0"/>
        </w:rPr>
      </w:r>
    </w:p>
    <w:p w:rsidR="00000000" w:rsidDel="00000000" w:rsidP="00000000" w:rsidRDefault="00000000" w:rsidRPr="00000000" w14:paraId="00000085">
      <w:pPr>
        <w:rPr>
          <w:color w:val="303030"/>
          <w:sz w:val="28"/>
          <w:szCs w:val="28"/>
          <w:highlight w:val="white"/>
        </w:rPr>
      </w:pPr>
      <w:r w:rsidDel="00000000" w:rsidR="00000000" w:rsidRPr="00000000">
        <w:rPr>
          <w:color w:val="303030"/>
          <w:sz w:val="28"/>
          <w:szCs w:val="28"/>
          <w:highlight w:val="white"/>
          <w:rtl w:val="0"/>
        </w:rPr>
        <w:t xml:space="preserve">Self-Doubt</w:t>
      </w:r>
    </w:p>
    <w:p w:rsidR="00000000" w:rsidDel="00000000" w:rsidP="00000000" w:rsidRDefault="00000000" w:rsidRPr="00000000" w14:paraId="0000008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87">
      <w:pPr>
        <w:rPr>
          <w:color w:val="303030"/>
          <w:sz w:val="28"/>
          <w:szCs w:val="28"/>
          <w:highlight w:val="white"/>
        </w:rPr>
      </w:pP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w:t>
      </w:r>
    </w:p>
    <w:p w:rsidR="00000000" w:rsidDel="00000000" w:rsidP="00000000" w:rsidRDefault="00000000" w:rsidRPr="00000000" w14:paraId="0000008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89">
      <w:pPr>
        <w:rPr>
          <w:i w:val="1"/>
          <w:color w:val="303030"/>
          <w:sz w:val="28"/>
          <w:szCs w:val="28"/>
          <w:highlight w:val="white"/>
        </w:rPr>
      </w:pPr>
      <w:r w:rsidDel="00000000" w:rsidR="00000000" w:rsidRPr="00000000">
        <w:rPr>
          <w:i w:val="1"/>
          <w:color w:val="303030"/>
          <w:sz w:val="28"/>
          <w:szCs w:val="28"/>
          <w:highlight w:val="white"/>
          <w:rtl w:val="0"/>
        </w:rPr>
        <w:t xml:space="preserve">In our eyes we are like grasshoppers, and so we were in their eyes…</w:t>
      </w:r>
    </w:p>
    <w:p w:rsidR="00000000" w:rsidDel="00000000" w:rsidP="00000000" w:rsidRDefault="00000000" w:rsidRPr="00000000" w14:paraId="0000008A">
      <w:pPr>
        <w:rPr>
          <w:i w:val="1"/>
          <w:color w:val="303030"/>
          <w:sz w:val="28"/>
          <w:szCs w:val="28"/>
          <w:highlight w:val="white"/>
        </w:rPr>
      </w:pPr>
      <w:r w:rsidDel="00000000" w:rsidR="00000000" w:rsidRPr="00000000">
        <w:rPr>
          <w:rtl w:val="0"/>
        </w:rPr>
      </w:r>
    </w:p>
    <w:p w:rsidR="00000000" w:rsidDel="00000000" w:rsidP="00000000" w:rsidRDefault="00000000" w:rsidRPr="00000000" w14:paraId="0000008B">
      <w:pPr>
        <w:rPr>
          <w:color w:val="303030"/>
          <w:sz w:val="28"/>
          <w:szCs w:val="28"/>
          <w:highlight w:val="white"/>
        </w:rPr>
      </w:pPr>
      <w:r w:rsidDel="00000000" w:rsidR="00000000" w:rsidRPr="00000000">
        <w:rPr>
          <w:i w:val="1"/>
          <w:color w:val="303030"/>
          <w:sz w:val="28"/>
          <w:szCs w:val="28"/>
          <w:highlight w:val="white"/>
          <w:rtl w:val="0"/>
        </w:rPr>
        <w:t xml:space="preserve">- Bamidbar </w:t>
      </w:r>
      <w:r w:rsidDel="00000000" w:rsidR="00000000" w:rsidRPr="00000000">
        <w:rPr>
          <w:color w:val="303030"/>
          <w:sz w:val="28"/>
          <w:szCs w:val="28"/>
          <w:highlight w:val="white"/>
          <w:rtl w:val="0"/>
        </w:rPr>
        <w:t xml:space="preserve">(Numbers) 13:33   </w:t>
      </w:r>
    </w:p>
    <w:p w:rsidR="00000000" w:rsidDel="00000000" w:rsidP="00000000" w:rsidRDefault="00000000" w:rsidRPr="00000000" w14:paraId="0000008C">
      <w:pPr>
        <w:rPr>
          <w:color w:val="303030"/>
          <w:sz w:val="28"/>
          <w:szCs w:val="28"/>
          <w:highlight w:val="white"/>
        </w:rPr>
      </w:pPr>
      <w:r w:rsidDel="00000000" w:rsidR="00000000" w:rsidRPr="00000000">
        <w:rPr>
          <w:rtl w:val="0"/>
        </w:rPr>
      </w:r>
    </w:p>
    <w:p w:rsidR="00000000" w:rsidDel="00000000" w:rsidP="00000000" w:rsidRDefault="00000000" w:rsidRPr="00000000" w14:paraId="0000008D">
      <w:pPr>
        <w:rPr>
          <w:color w:val="303030"/>
          <w:sz w:val="28"/>
          <w:szCs w:val="28"/>
          <w:highlight w:val="white"/>
        </w:rPr>
      </w:pPr>
      <w:r w:rsidDel="00000000" w:rsidR="00000000" w:rsidRPr="00000000">
        <w:rPr>
          <w:color w:val="303030"/>
          <w:sz w:val="28"/>
          <w:szCs w:val="28"/>
          <w:highlight w:val="white"/>
          <w:rtl w:val="0"/>
        </w:rPr>
        <w:t xml:space="preserve">So too, we might think: “I’m not super human – how can I possibly accept everything that arises in the moment? How can I actually transcend my thoughts and feelings and become truly present in the face of the many challenges that arise in life?”</w:t>
      </w:r>
    </w:p>
    <w:p w:rsidR="00000000" w:rsidDel="00000000" w:rsidP="00000000" w:rsidRDefault="00000000" w:rsidRPr="00000000" w14:paraId="0000008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8F">
      <w:pPr>
        <w:rPr>
          <w:color w:val="303030"/>
          <w:sz w:val="28"/>
          <w:szCs w:val="28"/>
          <w:highlight w:val="white"/>
        </w:rPr>
      </w:pPr>
      <w:r w:rsidDel="00000000" w:rsidR="00000000" w:rsidRPr="00000000">
        <w:rPr>
          <w:color w:val="303030"/>
          <w:sz w:val="28"/>
          <w:szCs w:val="28"/>
          <w:highlight w:val="white"/>
          <w:rtl w:val="0"/>
        </w:rPr>
        <w:t xml:space="preserve">From that fear, there’s the tendency to turn spirituality into just another idea, into something to talk about, but not something you can really live. When that happens, the spies with the bad reports have won. Like the Israelites who were condemned to wander another forty years in the desert, the intellectualizing of spirituality keeps the searching and wandering going on and on, and puts off the Arriving for another time.</w:t>
      </w:r>
    </w:p>
    <w:p w:rsidR="00000000" w:rsidDel="00000000" w:rsidP="00000000" w:rsidRDefault="00000000" w:rsidRPr="00000000" w14:paraId="0000009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1">
      <w:pPr>
        <w:rPr>
          <w:color w:val="303030"/>
          <w:sz w:val="28"/>
          <w:szCs w:val="28"/>
          <w:highlight w:val="white"/>
        </w:rPr>
      </w:pPr>
      <w:r w:rsidDel="00000000" w:rsidR="00000000" w:rsidRPr="00000000">
        <w:rPr>
          <w:color w:val="303030"/>
          <w:sz w:val="28"/>
          <w:szCs w:val="28"/>
          <w:highlight w:val="white"/>
          <w:rtl w:val="0"/>
        </w:rPr>
        <w:t xml:space="preserve">But you don’t have to be superhuman; you don’t have to be anything in particular, because openness is not a special thing; it is Nothing. It is just a willingness to allow this moment to be as it is.</w:t>
      </w:r>
    </w:p>
    <w:p w:rsidR="00000000" w:rsidDel="00000000" w:rsidP="00000000" w:rsidRDefault="00000000" w:rsidRPr="00000000" w14:paraId="0000009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3">
      <w:pPr>
        <w:rPr>
          <w:color w:val="303030"/>
          <w:sz w:val="28"/>
          <w:szCs w:val="28"/>
          <w:highlight w:val="white"/>
        </w:rPr>
      </w:pPr>
      <w:r w:rsidDel="00000000" w:rsidR="00000000" w:rsidRPr="00000000">
        <w:rPr>
          <w:color w:val="303030"/>
          <w:sz w:val="28"/>
          <w:szCs w:val="28"/>
          <w:highlight w:val="white"/>
          <w:rtl w:val="0"/>
        </w:rPr>
        <w:t xml:space="preserve">It is told about Rabbi Leib, one of the disciples of the Baal Shem Tov, that when he heard rabbis expound on the Torah, he would remark:</w:t>
      </w:r>
    </w:p>
    <w:p w:rsidR="00000000" w:rsidDel="00000000" w:rsidP="00000000" w:rsidRDefault="00000000" w:rsidRPr="00000000" w14:paraId="0000009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5">
      <w:pPr>
        <w:rPr>
          <w:color w:val="303030"/>
          <w:sz w:val="28"/>
          <w:szCs w:val="28"/>
          <w:highlight w:val="white"/>
        </w:rPr>
      </w:pPr>
      <w:r w:rsidDel="00000000" w:rsidR="00000000" w:rsidRPr="00000000">
        <w:rPr>
          <w:color w:val="303030"/>
          <w:sz w:val="28"/>
          <w:szCs w:val="28"/>
          <w:highlight w:val="white"/>
          <w:rtl w:val="0"/>
        </w:rPr>
        <w:t xml:space="preserve">“What does all this intellectual expounding amount to? A person should totally be a Torah, so that you can learn from their smallest movements as well as their motionless cleaving to the One. They must become empty and spacious like heaven itself, of which it is said:</w:t>
      </w:r>
    </w:p>
    <w:p w:rsidR="00000000" w:rsidDel="00000000" w:rsidP="00000000" w:rsidRDefault="00000000" w:rsidRPr="00000000" w14:paraId="0000009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7">
      <w:pPr>
        <w:rPr>
          <w:color w:val="303030"/>
          <w:sz w:val="28"/>
          <w:szCs w:val="28"/>
          <w:highlight w:val="white"/>
        </w:rPr>
      </w:pP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ין</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קו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p>
    <w:p w:rsidR="00000000" w:rsidDel="00000000" w:rsidP="00000000" w:rsidRDefault="00000000" w:rsidRPr="00000000" w14:paraId="0000009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9">
      <w:pPr>
        <w:rPr>
          <w:i w:val="1"/>
          <w:color w:val="303030"/>
          <w:sz w:val="28"/>
          <w:szCs w:val="28"/>
          <w:highlight w:val="white"/>
        </w:rPr>
      </w:pPr>
      <w:r w:rsidDel="00000000" w:rsidR="00000000" w:rsidRPr="00000000">
        <w:rPr>
          <w:i w:val="1"/>
          <w:color w:val="303030"/>
          <w:sz w:val="28"/>
          <w:szCs w:val="28"/>
          <w:highlight w:val="white"/>
          <w:rtl w:val="0"/>
        </w:rPr>
        <w:t xml:space="preserve">“Ayn omer v’ayn devarim, b’li nishma kolam</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There is no speech and there are no words; their sound is not heard…”</w:t>
      </w:r>
    </w:p>
    <w:p w:rsidR="00000000" w:rsidDel="00000000" w:rsidP="00000000" w:rsidRDefault="00000000" w:rsidRPr="00000000" w14:paraId="0000009A">
      <w:pPr>
        <w:rPr>
          <w:i w:val="1"/>
          <w:color w:val="303030"/>
          <w:sz w:val="28"/>
          <w:szCs w:val="28"/>
          <w:highlight w:val="white"/>
        </w:rPr>
      </w:pPr>
      <w:r w:rsidDel="00000000" w:rsidR="00000000" w:rsidRPr="00000000">
        <w:rPr>
          <w:rtl w:val="0"/>
        </w:rPr>
      </w:r>
    </w:p>
    <w:p w:rsidR="00000000" w:rsidDel="00000000" w:rsidP="00000000" w:rsidRDefault="00000000" w:rsidRPr="00000000" w14:paraId="0000009B">
      <w:pPr>
        <w:rPr>
          <w:color w:val="303030"/>
          <w:sz w:val="28"/>
          <w:szCs w:val="28"/>
          <w:highlight w:val="white"/>
        </w:rPr>
      </w:pPr>
      <w:r w:rsidDel="00000000" w:rsidR="00000000" w:rsidRPr="00000000">
        <w:rPr>
          <w:i w:val="1"/>
          <w:color w:val="303030"/>
          <w:sz w:val="28"/>
          <w:szCs w:val="28"/>
          <w:highlight w:val="white"/>
          <w:rtl w:val="0"/>
        </w:rPr>
        <w:t xml:space="preserve">- Tehilim </w:t>
      </w:r>
      <w:r w:rsidDel="00000000" w:rsidR="00000000" w:rsidRPr="00000000">
        <w:rPr>
          <w:color w:val="303030"/>
          <w:sz w:val="28"/>
          <w:szCs w:val="28"/>
          <w:highlight w:val="white"/>
          <w:rtl w:val="0"/>
        </w:rPr>
        <w:t xml:space="preserve">(Psalms) 19:4</w:t>
      </w:r>
    </w:p>
    <w:p w:rsidR="00000000" w:rsidDel="00000000" w:rsidP="00000000" w:rsidRDefault="00000000" w:rsidRPr="00000000" w14:paraId="0000009C">
      <w:pPr>
        <w:rPr>
          <w:sz w:val="28"/>
          <w:szCs w:val="28"/>
        </w:rPr>
      </w:pPr>
      <w:r w:rsidDel="00000000" w:rsidR="00000000" w:rsidRPr="00000000">
        <w:rPr>
          <w:rtl w:val="0"/>
        </w:rPr>
      </w:r>
    </w:p>
    <w:p w:rsidR="00000000" w:rsidDel="00000000" w:rsidP="00000000" w:rsidRDefault="00000000" w:rsidRPr="00000000" w14:paraId="0000009D">
      <w:pPr>
        <w:rPr>
          <w:color w:val="303030"/>
          <w:sz w:val="28"/>
          <w:szCs w:val="28"/>
          <w:highlight w:val="white"/>
        </w:rPr>
      </w:pPr>
      <w:r w:rsidDel="00000000" w:rsidR="00000000" w:rsidRPr="00000000">
        <w:rPr>
          <w:color w:val="303030"/>
          <w:sz w:val="28"/>
          <w:szCs w:val="28"/>
          <w:highlight w:val="white"/>
          <w:rtl w:val="0"/>
        </w:rPr>
        <w:t xml:space="preserve">This is the spaciousness of Presence – the “heaven” that is born within when resistance and ego die, but you do not.</w:t>
      </w:r>
    </w:p>
    <w:p w:rsidR="00000000" w:rsidDel="00000000" w:rsidP="00000000" w:rsidRDefault="00000000" w:rsidRPr="00000000" w14:paraId="0000009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9F">
      <w:pPr>
        <w:rPr>
          <w:color w:val="303030"/>
          <w:sz w:val="28"/>
          <w:szCs w:val="28"/>
          <w:highlight w:val="white"/>
        </w:rPr>
      </w:pPr>
      <w:r w:rsidDel="00000000" w:rsidR="00000000" w:rsidRPr="00000000">
        <w:rPr>
          <w:color w:val="303030"/>
          <w:sz w:val="28"/>
          <w:szCs w:val="28"/>
          <w:highlight w:val="white"/>
          <w:rtl w:val="0"/>
        </w:rPr>
        <w:t xml:space="preserve">Go to Hell</w:t>
      </w:r>
    </w:p>
    <w:p w:rsidR="00000000" w:rsidDel="00000000" w:rsidP="00000000" w:rsidRDefault="00000000" w:rsidRPr="00000000" w14:paraId="000000A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A1">
      <w:pPr>
        <w:rPr>
          <w:color w:val="303030"/>
          <w:sz w:val="28"/>
          <w:szCs w:val="28"/>
          <w:highlight w:val="white"/>
        </w:rPr>
      </w:pPr>
      <w:r w:rsidDel="00000000" w:rsidR="00000000" w:rsidRPr="00000000">
        <w:rPr>
          <w:color w:val="303030"/>
          <w:sz w:val="28"/>
          <w:szCs w:val="28"/>
          <w:highlight w:val="white"/>
          <w:rtl w:val="0"/>
        </w:rPr>
        <w:t xml:space="preserve">Once, Reb Zushia commented on the saying of the sages, “The bold-faced will go to hell, and the shame-faced to paradise.”</w:t>
      </w:r>
    </w:p>
    <w:p w:rsidR="00000000" w:rsidDel="00000000" w:rsidP="00000000" w:rsidRDefault="00000000" w:rsidRPr="00000000" w14:paraId="000000A2">
      <w:pPr>
        <w:rPr>
          <w:color w:val="303030"/>
          <w:sz w:val="28"/>
          <w:szCs w:val="28"/>
          <w:highlight w:val="white"/>
        </w:rPr>
      </w:pPr>
      <w:r w:rsidDel="00000000" w:rsidR="00000000" w:rsidRPr="00000000">
        <w:rPr>
          <w:rtl w:val="0"/>
        </w:rPr>
      </w:r>
    </w:p>
    <w:p w:rsidR="00000000" w:rsidDel="00000000" w:rsidP="00000000" w:rsidRDefault="00000000" w:rsidRPr="00000000" w14:paraId="000000A3">
      <w:pPr>
        <w:rPr>
          <w:color w:val="303030"/>
          <w:sz w:val="28"/>
          <w:szCs w:val="28"/>
          <w:highlight w:val="white"/>
        </w:rPr>
      </w:pPr>
      <w:r w:rsidDel="00000000" w:rsidR="00000000" w:rsidRPr="00000000">
        <w:rPr>
          <w:i w:val="1"/>
          <w:color w:val="303030"/>
          <w:sz w:val="28"/>
          <w:szCs w:val="28"/>
          <w:highlight w:val="white"/>
          <w:rtl w:val="0"/>
        </w:rPr>
        <w:t xml:space="preserve">“The bold-faced will go to hell,”</w:t>
      </w:r>
      <w:r w:rsidDel="00000000" w:rsidR="00000000" w:rsidRPr="00000000">
        <w:rPr>
          <w:color w:val="303030"/>
          <w:sz w:val="28"/>
          <w:szCs w:val="28"/>
          <w:highlight w:val="white"/>
          <w:rtl w:val="0"/>
        </w:rPr>
        <w:t xml:space="preserve"> said Reb Zushia, “This means that if you are bold in holiness, you don't have to fear descending into hell. You can engage in all kinds of worldly things, and you will receive the light hidden within them. But if you're shame-faced in your holiness, you'd better stick to the paradise of prayer and meditation and stay away from the world...”</w:t>
      </w:r>
    </w:p>
    <w:p w:rsidR="00000000" w:rsidDel="00000000" w:rsidP="00000000" w:rsidRDefault="00000000" w:rsidRPr="00000000" w14:paraId="000000A4">
      <w:pPr>
        <w:rPr>
          <w:color w:val="303030"/>
          <w:sz w:val="28"/>
          <w:szCs w:val="28"/>
          <w:highlight w:val="white"/>
        </w:rPr>
      </w:pPr>
      <w:r w:rsidDel="00000000" w:rsidR="00000000" w:rsidRPr="00000000">
        <w:rPr>
          <w:rtl w:val="0"/>
        </w:rPr>
      </w:r>
    </w:p>
    <w:p w:rsidR="00000000" w:rsidDel="00000000" w:rsidP="00000000" w:rsidRDefault="00000000" w:rsidRPr="00000000" w14:paraId="000000A5">
      <w:pPr>
        <w:rPr>
          <w:color w:val="303030"/>
          <w:sz w:val="28"/>
          <w:szCs w:val="28"/>
          <w:highlight w:val="white"/>
        </w:rPr>
      </w:pPr>
      <w:r w:rsidDel="00000000" w:rsidR="00000000" w:rsidRPr="00000000">
        <w:rPr>
          <w:color w:val="303030"/>
          <w:sz w:val="28"/>
          <w:szCs w:val="28"/>
          <w:highlight w:val="white"/>
          <w:rtl w:val="0"/>
        </w:rPr>
        <w:t xml:space="preserve">There are times for withdrawing from the world and from people, in order to heal or gain perspective. But when it's time to move back into the world, it is good to be “bold-faced with your holiness.” Meaning, have confidence that whatever difficulties you encounter are food for your consciousness, and all experiences are part of your “schooling” for learning to be awake. </w:t>
      </w:r>
    </w:p>
    <w:p w:rsidR="00000000" w:rsidDel="00000000" w:rsidP="00000000" w:rsidRDefault="00000000" w:rsidRPr="00000000" w14:paraId="000000A6">
      <w:pPr>
        <w:rPr>
          <w:color w:val="303030"/>
          <w:sz w:val="28"/>
          <w:szCs w:val="28"/>
          <w:highlight w:val="white"/>
        </w:rPr>
      </w:pPr>
      <w:r w:rsidDel="00000000" w:rsidR="00000000" w:rsidRPr="00000000">
        <w:rPr>
          <w:rtl w:val="0"/>
        </w:rPr>
      </w:r>
    </w:p>
    <w:p w:rsidR="00000000" w:rsidDel="00000000" w:rsidP="00000000" w:rsidRDefault="00000000" w:rsidRPr="00000000" w14:paraId="000000A7">
      <w:pPr>
        <w:rPr>
          <w:color w:val="303030"/>
          <w:sz w:val="28"/>
          <w:szCs w:val="28"/>
          <w:highlight w:val="white"/>
        </w:rPr>
      </w:pPr>
      <w:r w:rsidDel="00000000" w:rsidR="00000000" w:rsidRPr="00000000">
        <w:rPr>
          <w:color w:val="303030"/>
          <w:sz w:val="28"/>
          <w:szCs w:val="28"/>
          <w:highlight w:val="white"/>
          <w:rtl w:val="0"/>
        </w:rPr>
        <w:t xml:space="preserve">To be “bold” doesn't mean you have to have confidence in yourself. The spies in the story lacked self-confidence, but the remedy would not have been to bolster their self-confidence. Rather, the remedy would be for them to have had </w:t>
      </w:r>
      <w:r w:rsidDel="00000000" w:rsidR="00000000" w:rsidRPr="00000000">
        <w:rPr>
          <w:i w:val="1"/>
          <w:color w:val="303030"/>
          <w:sz w:val="28"/>
          <w:szCs w:val="28"/>
          <w:highlight w:val="white"/>
          <w:rtl w:val="0"/>
        </w:rPr>
        <w:t xml:space="preserve">Divine-confidence. Hashem </w:t>
      </w:r>
      <w:r w:rsidDel="00000000" w:rsidR="00000000" w:rsidRPr="00000000">
        <w:rPr>
          <w:color w:val="303030"/>
          <w:sz w:val="28"/>
          <w:szCs w:val="28"/>
          <w:highlight w:val="white"/>
          <w:rtl w:val="0"/>
        </w:rPr>
        <w:t xml:space="preserve">told them not to be afraid; if they had </w:t>
      </w:r>
      <w:r w:rsidDel="00000000" w:rsidR="00000000" w:rsidRPr="00000000">
        <w:rPr>
          <w:i w:val="1"/>
          <w:color w:val="303030"/>
          <w:sz w:val="28"/>
          <w:szCs w:val="28"/>
          <w:highlight w:val="white"/>
          <w:rtl w:val="0"/>
        </w:rPr>
        <w:t xml:space="preserve">Divine-confidence</w:t>
      </w:r>
      <w:r w:rsidDel="00000000" w:rsidR="00000000" w:rsidRPr="00000000">
        <w:rPr>
          <w:color w:val="303030"/>
          <w:sz w:val="28"/>
          <w:szCs w:val="28"/>
          <w:highlight w:val="white"/>
          <w:rtl w:val="0"/>
        </w:rPr>
        <w:t xml:space="preserve">, their lack of self-confidence wouldn't have been a problem.</w:t>
      </w:r>
    </w:p>
    <w:p w:rsidR="00000000" w:rsidDel="00000000" w:rsidP="00000000" w:rsidRDefault="00000000" w:rsidRPr="00000000" w14:paraId="000000A8">
      <w:pPr>
        <w:rPr>
          <w:color w:val="303030"/>
          <w:sz w:val="28"/>
          <w:szCs w:val="28"/>
          <w:highlight w:val="white"/>
        </w:rPr>
      </w:pPr>
      <w:r w:rsidDel="00000000" w:rsidR="00000000" w:rsidRPr="00000000">
        <w:rPr>
          <w:rtl w:val="0"/>
        </w:rPr>
      </w:r>
    </w:p>
    <w:p w:rsidR="00000000" w:rsidDel="00000000" w:rsidP="00000000" w:rsidRDefault="00000000" w:rsidRPr="00000000" w14:paraId="000000A9">
      <w:pPr>
        <w:rPr>
          <w:color w:val="303030"/>
          <w:sz w:val="28"/>
          <w:szCs w:val="28"/>
          <w:highlight w:val="white"/>
        </w:rPr>
      </w:pPr>
      <w:r w:rsidDel="00000000" w:rsidR="00000000" w:rsidRPr="00000000">
        <w:rPr>
          <w:color w:val="303030"/>
          <w:sz w:val="28"/>
          <w:szCs w:val="28"/>
          <w:highlight w:val="white"/>
          <w:rtl w:val="0"/>
        </w:rPr>
        <w:t xml:space="preserve">Similarly, if you don't have self-confidence, don't worry! You don't need it. It's often better not to have self-confidence. As Hillel says</w:t>
      </w:r>
      <w:r w:rsidDel="00000000" w:rsidR="00000000" w:rsidRPr="00000000">
        <w:rPr>
          <w:i w:val="1"/>
          <w:color w:val="303030"/>
          <w:sz w:val="28"/>
          <w:szCs w:val="28"/>
          <w:highlight w:val="white"/>
          <w:rtl w:val="0"/>
        </w:rPr>
        <w:t xml:space="preserve">,</w:t>
      </w:r>
      <w:r w:rsidDel="00000000" w:rsidR="00000000" w:rsidRPr="00000000">
        <w:rPr>
          <w:color w:val="303030"/>
          <w:sz w:val="28"/>
          <w:szCs w:val="28"/>
          <w:highlight w:val="white"/>
          <w:rtl w:val="0"/>
        </w:rPr>
        <w:t xml:space="preserve"> “Don't believe in yourself until the day you die.” (</w:t>
      </w:r>
      <w:r w:rsidDel="00000000" w:rsidR="00000000" w:rsidRPr="00000000">
        <w:rPr>
          <w:i w:val="1"/>
          <w:color w:val="303030"/>
          <w:sz w:val="28"/>
          <w:szCs w:val="28"/>
          <w:highlight w:val="white"/>
          <w:rtl w:val="0"/>
        </w:rPr>
        <w:t xml:space="preserve">Pirkei Avot</w:t>
      </w:r>
      <w:r w:rsidDel="00000000" w:rsidR="00000000" w:rsidRPr="00000000">
        <w:rPr>
          <w:color w:val="303030"/>
          <w:sz w:val="28"/>
          <w:szCs w:val="28"/>
          <w:highlight w:val="white"/>
          <w:rtl w:val="0"/>
        </w:rPr>
        <w:t xml:space="preserve"> 2:5)</w:t>
      </w:r>
    </w:p>
    <w:p w:rsidR="00000000" w:rsidDel="00000000" w:rsidP="00000000" w:rsidRDefault="00000000" w:rsidRPr="00000000" w14:paraId="000000AA">
      <w:pPr>
        <w:rPr>
          <w:color w:val="303030"/>
          <w:sz w:val="28"/>
          <w:szCs w:val="28"/>
          <w:highlight w:val="white"/>
        </w:rPr>
      </w:pPr>
      <w:r w:rsidDel="00000000" w:rsidR="00000000" w:rsidRPr="00000000">
        <w:rPr>
          <w:rtl w:val="0"/>
        </w:rPr>
      </w:r>
    </w:p>
    <w:p w:rsidR="00000000" w:rsidDel="00000000" w:rsidP="00000000" w:rsidRDefault="00000000" w:rsidRPr="00000000" w14:paraId="000000AB">
      <w:pPr>
        <w:rPr>
          <w:color w:val="303030"/>
          <w:sz w:val="28"/>
          <w:szCs w:val="28"/>
          <w:highlight w:val="white"/>
        </w:rPr>
      </w:pPr>
      <w:r w:rsidDel="00000000" w:rsidR="00000000" w:rsidRPr="00000000">
        <w:rPr>
          <w:color w:val="303030"/>
          <w:sz w:val="28"/>
          <w:szCs w:val="28"/>
          <w:highlight w:val="white"/>
          <w:rtl w:val="0"/>
        </w:rPr>
        <w:t xml:space="preserve">But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trust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here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such</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such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situation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training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exact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situation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need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practice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learn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Lamed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w:t>
      </w:r>
    </w:p>
    <w:p w:rsidR="00000000" w:rsidDel="00000000" w:rsidP="00000000" w:rsidRDefault="00000000" w:rsidRPr="00000000" w14:paraId="000000A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AD">
      <w:pPr>
        <w:rPr>
          <w:color w:val="303030"/>
          <w:sz w:val="28"/>
          <w:szCs w:val="28"/>
          <w:highlight w:val="white"/>
        </w:rPr>
      </w:pPr>
      <w:r w:rsidDel="00000000" w:rsidR="00000000" w:rsidRPr="00000000">
        <w:rPr>
          <w:color w:val="303030"/>
          <w:sz w:val="28"/>
          <w:szCs w:val="28"/>
          <w:highlight w:val="white"/>
          <w:rtl w:val="0"/>
        </w:rPr>
        <w:t xml:space="preserve">Learning to Lie Down</w:t>
      </w:r>
    </w:p>
    <w:p w:rsidR="00000000" w:rsidDel="00000000" w:rsidP="00000000" w:rsidRDefault="00000000" w:rsidRPr="00000000" w14:paraId="000000A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AF">
      <w:pPr>
        <w:rPr>
          <w:color w:val="303030"/>
          <w:sz w:val="28"/>
          <w:szCs w:val="28"/>
          <w:highlight w:val="white"/>
        </w:rPr>
      </w:pPr>
      <w:r w:rsidDel="00000000" w:rsidR="00000000" w:rsidRPr="00000000">
        <w:rPr>
          <w:i w:val="1"/>
          <w:color w:val="303030"/>
          <w:sz w:val="28"/>
          <w:szCs w:val="28"/>
          <w:highlight w:val="white"/>
          <w:rtl w:val="0"/>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p>
    <w:p w:rsidR="00000000" w:rsidDel="00000000" w:rsidP="00000000" w:rsidRDefault="00000000" w:rsidRPr="00000000" w14:paraId="000000B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B1">
      <w:pPr>
        <w:rPr>
          <w:i w:val="1"/>
          <w:color w:val="303030"/>
          <w:sz w:val="28"/>
          <w:szCs w:val="28"/>
          <w:highlight w:val="white"/>
        </w:rPr>
      </w:pPr>
      <w:r w:rsidDel="00000000" w:rsidR="00000000" w:rsidRPr="00000000">
        <w:rPr>
          <w:i w:val="1"/>
          <w:color w:val="303030"/>
          <w:sz w:val="28"/>
          <w:szCs w:val="28"/>
          <w:highlight w:val="white"/>
          <w:rtl w:val="0"/>
        </w:rPr>
        <w:t xml:space="preserve">A song of David – the Divine is my shepherd, I shall not lack. In lush meadows the Divine lays me down, beside tranquil waters the Divine leads me – my soul is revived ! </w:t>
      </w:r>
    </w:p>
    <w:p w:rsidR="00000000" w:rsidDel="00000000" w:rsidP="00000000" w:rsidRDefault="00000000" w:rsidRPr="00000000" w14:paraId="000000B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B3">
      <w:pPr>
        <w:rPr>
          <w:color w:val="303030"/>
          <w:sz w:val="28"/>
          <w:szCs w:val="28"/>
          <w:highlight w:val="white"/>
        </w:rPr>
      </w:pPr>
      <w:r w:rsidDel="00000000" w:rsidR="00000000" w:rsidRPr="00000000">
        <w:rPr>
          <w:color w:val="303030"/>
          <w:sz w:val="28"/>
          <w:szCs w:val="28"/>
          <w:highlight w:val="white"/>
          <w:rtl w:val="0"/>
        </w:rPr>
        <w:t xml:space="preserve">These opening words from Psalm 23 reflect a common attitude about spirituality, that realization of the Divine leads to pure bliss and freedom from all suffering – from anger, fear, judgment, and so on. But if we go a little further down, it says:</w:t>
      </w:r>
    </w:p>
    <w:p w:rsidR="00000000" w:rsidDel="00000000" w:rsidP="00000000" w:rsidRDefault="00000000" w:rsidRPr="00000000" w14:paraId="000000B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B5">
      <w:pPr>
        <w:rPr>
          <w:color w:val="303030"/>
          <w:sz w:val="28"/>
          <w:szCs w:val="28"/>
          <w:highlight w:val="white"/>
        </w:rPr>
      </w:pP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p>
    <w:p w:rsidR="00000000" w:rsidDel="00000000" w:rsidP="00000000" w:rsidRDefault="00000000" w:rsidRPr="00000000" w14:paraId="000000B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B7">
      <w:pPr>
        <w:rPr>
          <w:i w:val="1"/>
          <w:color w:val="303030"/>
          <w:sz w:val="28"/>
          <w:szCs w:val="28"/>
          <w:highlight w:val="white"/>
        </w:rPr>
      </w:pPr>
      <w:r w:rsidDel="00000000" w:rsidR="00000000" w:rsidRPr="00000000">
        <w:rPr>
          <w:i w:val="1"/>
          <w:color w:val="303030"/>
          <w:sz w:val="28"/>
          <w:szCs w:val="28"/>
          <w:highlight w:val="white"/>
          <w:rtl w:val="0"/>
        </w:rPr>
        <w:t xml:space="preserve">You prepare before me a table in front of my tormentors…</w:t>
      </w:r>
    </w:p>
    <w:p w:rsidR="00000000" w:rsidDel="00000000" w:rsidP="00000000" w:rsidRDefault="00000000" w:rsidRPr="00000000" w14:paraId="000000B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B9">
      <w:pPr>
        <w:rPr>
          <w:color w:val="303030"/>
          <w:sz w:val="28"/>
          <w:szCs w:val="28"/>
          <w:highlight w:val="white"/>
        </w:rPr>
      </w:pPr>
      <w:r w:rsidDel="00000000" w:rsidR="00000000" w:rsidRPr="00000000">
        <w:rPr>
          <w:color w:val="303030"/>
          <w:sz w:val="28"/>
          <w:szCs w:val="28"/>
          <w:highlight w:val="white"/>
          <w:rtl w:val="0"/>
        </w:rPr>
        <w:t xml:space="preserve">In front of my tormentors? I thought we were just lounging in the grass beside the tranquil waters – how did my tormentors get into the picture?</w:t>
      </w:r>
    </w:p>
    <w:p w:rsidR="00000000" w:rsidDel="00000000" w:rsidP="00000000" w:rsidRDefault="00000000" w:rsidRPr="00000000" w14:paraId="000000B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BB">
      <w:pPr>
        <w:rPr>
          <w:color w:val="303030"/>
          <w:sz w:val="28"/>
          <w:szCs w:val="28"/>
          <w:highlight w:val="white"/>
        </w:rPr>
      </w:pPr>
      <w:r w:rsidDel="00000000" w:rsidR="00000000" w:rsidRPr="00000000">
        <w:rPr>
          <w:color w:val="303030"/>
          <w:sz w:val="28"/>
          <w:szCs w:val="28"/>
          <w:highlight w:val="white"/>
          <w:rtl w:val="0"/>
        </w:rPr>
        <w:t xml:space="preserve">But that is the point. The point is not to get rid of the “tormentors,” but to shift the context within which the “torment” arises. This distinction can be confusing, because meditation will, after all, decrease negativity and suffering. It decreases stress, it decreases repetitive and unhelpful thinking, and it increases joy and bliss</w:t>
      </w:r>
      <w:r w:rsidDel="00000000" w:rsidR="00000000" w:rsidRPr="00000000">
        <w:rPr>
          <w:i w:val="1"/>
          <w:color w:val="303030"/>
          <w:sz w:val="28"/>
          <w:szCs w:val="28"/>
          <w:highlight w:val="white"/>
          <w:rtl w:val="0"/>
        </w:rPr>
        <w:t xml:space="preserve">.</w:t>
      </w:r>
      <w:r w:rsidDel="00000000" w:rsidR="00000000" w:rsidRPr="00000000">
        <w:rPr>
          <w:color w:val="303030"/>
          <w:sz w:val="28"/>
          <w:szCs w:val="28"/>
          <w:highlight w:val="white"/>
          <w:rtl w:val="0"/>
        </w:rPr>
        <w:t xml:space="preserve"> And, at some point, you’re likely to experience all negativity dropping away completely. </w:t>
      </w:r>
    </w:p>
    <w:p w:rsidR="00000000" w:rsidDel="00000000" w:rsidP="00000000" w:rsidRDefault="00000000" w:rsidRPr="00000000" w14:paraId="000000BC">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BD">
      <w:pPr>
        <w:rPr>
          <w:i w:val="1"/>
          <w:color w:val="303030"/>
          <w:sz w:val="28"/>
          <w:szCs w:val="28"/>
          <w:highlight w:val="white"/>
        </w:rPr>
      </w:pPr>
      <w:r w:rsidDel="00000000" w:rsidR="00000000" w:rsidRPr="00000000">
        <w:rPr>
          <w:i w:val="1"/>
          <w:color w:val="303030"/>
          <w:sz w:val="28"/>
          <w:szCs w:val="28"/>
          <w:highlight w:val="white"/>
          <w:rtl w:val="0"/>
        </w:rPr>
        <w:t xml:space="preserve">Beside tranquil waters the Divine leads me…</w:t>
      </w:r>
    </w:p>
    <w:p w:rsidR="00000000" w:rsidDel="00000000" w:rsidP="00000000" w:rsidRDefault="00000000" w:rsidRPr="00000000" w14:paraId="000000BE">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BF">
      <w:pPr>
        <w:rPr>
          <w:color w:val="303030"/>
          <w:sz w:val="28"/>
          <w:szCs w:val="28"/>
          <w:highlight w:val="white"/>
        </w:rPr>
      </w:pPr>
      <w:r w:rsidDel="00000000" w:rsidR="00000000" w:rsidRPr="00000000">
        <w:rPr>
          <w:color w:val="303030"/>
          <w:sz w:val="28"/>
          <w:szCs w:val="28"/>
          <w:highlight w:val="white"/>
          <w:rtl w:val="0"/>
        </w:rPr>
        <w:t xml:space="preserve">However, this does not mean that negativity has been eliminated. That’s where you can get into trouble, because once you’ve had some deep success with your practice, once you “lie down by the tranquil waters,” so to speak, there can be a tendency to think that negativity shouldn’t bother you at all anymore, that your feelings should never get hurt, that you should never feel insulted, that nothing should make you angry and so on. </w:t>
      </w:r>
    </w:p>
    <w:p w:rsidR="00000000" w:rsidDel="00000000" w:rsidP="00000000" w:rsidRDefault="00000000" w:rsidRPr="00000000" w14:paraId="000000C0">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C1">
      <w:pPr>
        <w:rPr>
          <w:color w:val="303030"/>
          <w:sz w:val="28"/>
          <w:szCs w:val="28"/>
          <w:highlight w:val="white"/>
        </w:rPr>
      </w:pPr>
      <w:r w:rsidDel="00000000" w:rsidR="00000000" w:rsidRPr="00000000">
        <w:rPr>
          <w:color w:val="303030"/>
          <w:sz w:val="28"/>
          <w:szCs w:val="28"/>
          <w:highlight w:val="white"/>
          <w:rtl w:val="0"/>
        </w:rPr>
        <w:t xml:space="preserve">Then, when some challenge does arise, you can mistakenly conclude that you’ve somehow lost it, that spirituality isn’t working for you anymore, when really you’ve just been given a tremendous gift, and you just need to shift the way you’re looking at it to see the gift. </w:t>
      </w:r>
    </w:p>
    <w:p w:rsidR="00000000" w:rsidDel="00000000" w:rsidP="00000000" w:rsidRDefault="00000000" w:rsidRPr="00000000" w14:paraId="000000C2">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C3">
      <w:pPr>
        <w:rPr>
          <w:i w:val="1"/>
          <w:color w:val="303030"/>
          <w:sz w:val="28"/>
          <w:szCs w:val="28"/>
          <w:highlight w:val="white"/>
        </w:rPr>
      </w:pPr>
      <w:r w:rsidDel="00000000" w:rsidR="00000000" w:rsidRPr="00000000">
        <w:rPr>
          <w:i w:val="1"/>
          <w:color w:val="303030"/>
          <w:sz w:val="28"/>
          <w:szCs w:val="28"/>
          <w:highlight w:val="white"/>
          <w:rtl w:val="0"/>
        </w:rPr>
        <w:t xml:space="preserve">Even though I walk in the valley of the shadow of death, I will fear no evil, for You are with me!</w:t>
      </w:r>
    </w:p>
    <w:p w:rsidR="00000000" w:rsidDel="00000000" w:rsidP="00000000" w:rsidRDefault="00000000" w:rsidRPr="00000000" w14:paraId="000000C4">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C5">
      <w:pPr>
        <w:rPr>
          <w:color w:val="303030"/>
          <w:sz w:val="28"/>
          <w:szCs w:val="28"/>
          <w:highlight w:val="white"/>
        </w:rPr>
      </w:pPr>
      <w:r w:rsidDel="00000000" w:rsidR="00000000" w:rsidRPr="00000000">
        <w:rPr>
          <w:color w:val="303030"/>
          <w:sz w:val="28"/>
          <w:szCs w:val="28"/>
          <w:highlight w:val="white"/>
          <w:rtl w:val="0"/>
        </w:rPr>
        <w:t xml:space="preserve">The real power of Presence is not that it destroys the possibility of negativity arising. After all, we’re all in the </w:t>
      </w:r>
      <w:r w:rsidDel="00000000" w:rsidR="00000000" w:rsidRPr="00000000">
        <w:rPr>
          <w:i w:val="1"/>
          <w:color w:val="303030"/>
          <w:sz w:val="28"/>
          <w:szCs w:val="28"/>
          <w:highlight w:val="white"/>
          <w:rtl w:val="0"/>
        </w:rPr>
        <w:t xml:space="preserve">gei tzalmavet- the valley of the shadow of death. </w:t>
      </w:r>
      <w:r w:rsidDel="00000000" w:rsidR="00000000" w:rsidRPr="00000000">
        <w:rPr>
          <w:color w:val="303030"/>
          <w:sz w:val="28"/>
          <w:szCs w:val="28"/>
          <w:highlight w:val="white"/>
          <w:rtl w:val="0"/>
        </w:rPr>
        <w:t xml:space="preserve">But rather, the power of Presence is that it changes the context in which </w:t>
      </w:r>
      <w:r w:rsidDel="00000000" w:rsidR="00000000" w:rsidRPr="00000000">
        <w:rPr>
          <w:i w:val="1"/>
          <w:color w:val="303030"/>
          <w:sz w:val="28"/>
          <w:szCs w:val="28"/>
          <w:highlight w:val="white"/>
          <w:rtl w:val="0"/>
        </w:rPr>
        <w:t xml:space="preserve">everything </w:t>
      </w:r>
      <w:r w:rsidDel="00000000" w:rsidR="00000000" w:rsidRPr="00000000">
        <w:rPr>
          <w:color w:val="303030"/>
          <w:sz w:val="28"/>
          <w:szCs w:val="28"/>
          <w:highlight w:val="white"/>
          <w:rtl w:val="0"/>
        </w:rPr>
        <w:t xml:space="preserve">arises, including negativity. But, you can’t know this and prove it to yourself unless you have a chance to practice it, which is why the arising of negativity is a gift. </w:t>
      </w:r>
    </w:p>
    <w:p w:rsidR="00000000" w:rsidDel="00000000" w:rsidP="00000000" w:rsidRDefault="00000000" w:rsidRPr="00000000" w14:paraId="000000C6">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C7">
      <w:pPr>
        <w:rPr>
          <w:color w:val="303030"/>
          <w:sz w:val="28"/>
          <w:szCs w:val="28"/>
          <w:highlight w:val="white"/>
        </w:rPr>
      </w:pPr>
      <w:r w:rsidDel="00000000" w:rsidR="00000000" w:rsidRPr="00000000">
        <w:rPr>
          <w:color w:val="303030"/>
          <w:sz w:val="28"/>
          <w:szCs w:val="28"/>
          <w:highlight w:val="white"/>
          <w:rtl w:val="0"/>
        </w:rPr>
        <w:t xml:space="preserve">So, when negativity arises, use it as an opportunity to realize that </w:t>
      </w:r>
      <w:r w:rsidDel="00000000" w:rsidR="00000000" w:rsidRPr="00000000">
        <w:rPr>
          <w:i w:val="1"/>
          <w:color w:val="303030"/>
          <w:sz w:val="28"/>
          <w:szCs w:val="28"/>
          <w:highlight w:val="white"/>
          <w:rtl w:val="0"/>
        </w:rPr>
        <w:t xml:space="preserve">you are not trapped by it</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 </w:t>
      </w:r>
      <w:r w:rsidDel="00000000" w:rsidR="00000000" w:rsidRPr="00000000">
        <w:rPr>
          <w:color w:val="303030"/>
          <w:sz w:val="28"/>
          <w:szCs w:val="28"/>
          <w:highlight w:val="white"/>
          <w:rtl w:val="0"/>
        </w:rPr>
        <w:t xml:space="preserve">know that the Divine is with you, because the Divine is literally not separate from the space of your own awareness, within which the negativity as well as everything else comes and goes. </w:t>
      </w:r>
    </w:p>
    <w:p w:rsidR="00000000" w:rsidDel="00000000" w:rsidP="00000000" w:rsidRDefault="00000000" w:rsidRPr="00000000" w14:paraId="000000C8">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C9">
      <w:pPr>
        <w:rPr>
          <w:color w:val="303030"/>
          <w:sz w:val="28"/>
          <w:szCs w:val="28"/>
          <w:highlight w:val="white"/>
        </w:rPr>
      </w:pPr>
      <w:r w:rsidDel="00000000" w:rsidR="00000000" w:rsidRPr="00000000">
        <w:rPr>
          <w:color w:val="303030"/>
          <w:sz w:val="28"/>
          <w:szCs w:val="28"/>
          <w:highlight w:val="white"/>
          <w:rtl w:val="0"/>
        </w:rPr>
        <w:t xml:space="preserve">How do we do that?</w:t>
      </w:r>
    </w:p>
    <w:p w:rsidR="00000000" w:rsidDel="00000000" w:rsidP="00000000" w:rsidRDefault="00000000" w:rsidRPr="00000000" w14:paraId="000000CA">
      <w:pPr>
        <w:rPr>
          <w:color w:val="303030"/>
          <w:sz w:val="28"/>
          <w:szCs w:val="28"/>
          <w:highlight w:val="white"/>
        </w:rPr>
      </w:pPr>
      <w:r w:rsidDel="00000000" w:rsidR="00000000" w:rsidRPr="00000000">
        <w:rPr>
          <w:color w:val="303030"/>
          <w:sz w:val="28"/>
          <w:szCs w:val="28"/>
          <w:highlight w:val="white"/>
          <w:rtl w:val="0"/>
        </w:rPr>
        <w:t xml:space="preserve"> </w:t>
      </w:r>
    </w:p>
    <w:p w:rsidR="00000000" w:rsidDel="00000000" w:rsidP="00000000" w:rsidRDefault="00000000" w:rsidRPr="00000000" w14:paraId="000000CB">
      <w:pPr>
        <w:rPr>
          <w:i w:val="1"/>
          <w:sz w:val="28"/>
          <w:szCs w:val="28"/>
        </w:rPr>
      </w:pPr>
      <w:r w:rsidDel="00000000" w:rsidR="00000000" w:rsidRPr="00000000">
        <w:rPr>
          <w:color w:val="303030"/>
          <w:sz w:val="28"/>
          <w:szCs w:val="28"/>
          <w:highlight w:val="white"/>
          <w:rtl w:val="0"/>
        </w:rPr>
        <w:t xml:space="preserve">Be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student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just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teaching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right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now</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Lamed.</w:t>
      </w:r>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